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D2B0" w14:textId="77777777" w:rsidR="00A56557" w:rsidRDefault="00000000">
      <w:pPr>
        <w:pStyle w:val="3"/>
        <w:rPr>
          <w:lang w:eastAsia="ja-JP"/>
        </w:rPr>
      </w:pPr>
      <w:bookmarkStart w:id="0" w:name="第x章-古典統計力学の限界と量子統計力学の導入"/>
      <w:r>
        <w:rPr>
          <w:rFonts w:hint="eastAsia"/>
          <w:b/>
          <w:bCs/>
          <w:lang w:eastAsia="ja-JP"/>
        </w:rPr>
        <w:t>第</w:t>
      </w:r>
      <w:r>
        <w:rPr>
          <w:rFonts w:hint="eastAsia"/>
          <w:b/>
          <w:bCs/>
          <w:lang w:eastAsia="ja-JP"/>
        </w:rPr>
        <w:t>X</w:t>
      </w:r>
      <w:r>
        <w:rPr>
          <w:rFonts w:hint="eastAsia"/>
          <w:b/>
          <w:bCs/>
          <w:lang w:eastAsia="ja-JP"/>
        </w:rPr>
        <w:t>章</w:t>
      </w:r>
      <w:r>
        <w:rPr>
          <w:b/>
          <w:bCs/>
          <w:lang w:eastAsia="ja-JP"/>
        </w:rPr>
        <w:t xml:space="preserve"> </w:t>
      </w:r>
      <w:r>
        <w:rPr>
          <w:rFonts w:hint="eastAsia"/>
          <w:b/>
          <w:bCs/>
          <w:lang w:eastAsia="ja-JP"/>
        </w:rPr>
        <w:t>古典統計力学の限界と量子統計力学の導入</w:t>
      </w:r>
    </w:p>
    <w:p w14:paraId="743F7683" w14:textId="77777777" w:rsidR="00A56557" w:rsidRDefault="00000000">
      <w:pPr>
        <w:pStyle w:val="4"/>
        <w:rPr>
          <w:lang w:eastAsia="ja-JP"/>
        </w:rPr>
      </w:pPr>
      <w:bookmarkStart w:id="1" w:name="はじめに前回の講義の復習と本日のテーマ"/>
      <w:r>
        <w:rPr>
          <w:rFonts w:hint="eastAsia"/>
          <w:b/>
          <w:bCs/>
          <w:lang w:eastAsia="ja-JP"/>
        </w:rPr>
        <w:t>はじめに：前回の講義の復習と本日のテーマ</w:t>
      </w:r>
    </w:p>
    <w:p w14:paraId="41B271DB" w14:textId="6C7EEBD4" w:rsidR="00A56557" w:rsidRDefault="000959BB">
      <w:pPr>
        <w:pStyle w:val="FirstParagraph"/>
        <w:rPr>
          <w:lang w:eastAsia="ja-JP"/>
        </w:rPr>
      </w:pPr>
      <w:r>
        <w:rPr>
          <w:rFonts w:hint="eastAsia"/>
          <w:lang w:eastAsia="ja-JP"/>
        </w:rPr>
        <w:t>本章</w:t>
      </w:r>
      <w:r w:rsidR="00000000">
        <w:rPr>
          <w:rFonts w:hint="eastAsia"/>
          <w:lang w:eastAsia="ja-JP"/>
        </w:rPr>
        <w:t>では、まず前回議論した「エネルギー等分配則」が抱える深刻な問題点について復習し、それがどのようにして</w:t>
      </w:r>
      <w:r w:rsidR="00000000">
        <w:rPr>
          <w:rFonts w:hint="eastAsia"/>
          <w:lang w:eastAsia="ja-JP"/>
        </w:rPr>
        <w:t>20</w:t>
      </w:r>
      <w:r w:rsidR="00000000">
        <w:rPr>
          <w:rFonts w:hint="eastAsia"/>
          <w:lang w:eastAsia="ja-JP"/>
        </w:rPr>
        <w:t>世紀初頭の物理学における大きな転換点、すなわち「量子力学」の誕生へと繋がっていったのかを解説します。</w:t>
      </w:r>
    </w:p>
    <w:p w14:paraId="555525C4" w14:textId="77777777" w:rsidR="000959BB" w:rsidRDefault="00000000">
      <w:pPr>
        <w:pStyle w:val="a0"/>
        <w:rPr>
          <w:lang w:eastAsia="ja-JP"/>
        </w:rPr>
      </w:pPr>
      <w:r>
        <w:rPr>
          <w:rFonts w:hint="eastAsia"/>
          <w:lang w:eastAsia="ja-JP"/>
        </w:rPr>
        <w:t>前回の課題でも取り上げましたが、エネルギー等分配則は古典統計力学から導かれる非常に強力な法則です。しかし、この法則は特定の条件下で実験事実と著しく矛盾することが知られていました。特に、</w:t>
      </w:r>
    </w:p>
    <w:p w14:paraId="35EF0F32" w14:textId="2F26AFA8" w:rsidR="000959BB" w:rsidRDefault="00000000">
      <w:pPr>
        <w:pStyle w:val="a0"/>
        <w:rPr>
          <w:lang w:eastAsia="ja-JP"/>
        </w:rPr>
      </w:pPr>
      <w:r>
        <w:rPr>
          <w:lang w:eastAsia="ja-JP"/>
        </w:rPr>
        <w:t xml:space="preserve">1. </w:t>
      </w:r>
      <w:r>
        <w:rPr>
          <w:rFonts w:hint="eastAsia"/>
          <w:b/>
          <w:bCs/>
          <w:lang w:eastAsia="ja-JP"/>
        </w:rPr>
        <w:t>低温における固体の比熱</w:t>
      </w:r>
      <w:r>
        <w:rPr>
          <w:lang w:eastAsia="ja-JP"/>
        </w:rPr>
        <w:t xml:space="preserve"> </w:t>
      </w:r>
    </w:p>
    <w:p w14:paraId="75C6B88B" w14:textId="3E96B01D" w:rsidR="00A56557" w:rsidRDefault="00000000">
      <w:pPr>
        <w:pStyle w:val="a0"/>
        <w:rPr>
          <w:lang w:eastAsia="ja-JP"/>
        </w:rPr>
      </w:pPr>
      <w:r>
        <w:rPr>
          <w:lang w:eastAsia="ja-JP"/>
        </w:rPr>
        <w:t xml:space="preserve">2. </w:t>
      </w:r>
      <w:r>
        <w:rPr>
          <w:rFonts w:hint="eastAsia"/>
          <w:b/>
          <w:bCs/>
          <w:lang w:eastAsia="ja-JP"/>
        </w:rPr>
        <w:t>エネルギー準位の間隔が熱エネルギー</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rFonts w:hint="eastAsia"/>
          <w:b/>
          <w:bCs/>
          <w:lang w:eastAsia="ja-JP"/>
        </w:rPr>
        <w:t>よりも大きい系</w:t>
      </w:r>
    </w:p>
    <w:p w14:paraId="63A2B277" w14:textId="77777777" w:rsidR="00A56557" w:rsidRDefault="00000000">
      <w:pPr>
        <w:pStyle w:val="FirstParagraph"/>
        <w:rPr>
          <w:lang w:eastAsia="ja-JP"/>
        </w:rPr>
      </w:pPr>
      <w:r>
        <w:rPr>
          <w:rFonts w:hint="eastAsia"/>
          <w:lang w:eastAsia="ja-JP"/>
        </w:rPr>
        <w:t>など、量子効果が顕著になる領域では、エネルギー等分配則は全く適用できません。この矛盾は、古典力学そのものの限界を示唆するものでした。</w:t>
      </w:r>
    </w:p>
    <w:p w14:paraId="72FB0A5F" w14:textId="308602F7" w:rsidR="00A56557" w:rsidRDefault="00000000" w:rsidP="000959BB">
      <w:pPr>
        <w:pStyle w:val="a0"/>
        <w:rPr>
          <w:lang w:eastAsia="ja-JP"/>
        </w:rPr>
      </w:pPr>
      <w:r>
        <w:rPr>
          <w:rFonts w:hint="eastAsia"/>
          <w:lang w:eastAsia="ja-JP"/>
        </w:rPr>
        <w:t>例えば、古典論に従えば固体の定積比熱</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sidR="000959BB">
        <w:rPr>
          <w:rFonts w:hint="eastAsia"/>
          <w:lang w:eastAsia="ja-JP"/>
        </w:rPr>
        <w:t xml:space="preserve"> </w:t>
      </w:r>
      <w:r>
        <w:rPr>
          <w:rFonts w:hint="eastAsia"/>
          <w:lang w:eastAsia="ja-JP"/>
        </w:rPr>
        <w:t>は温度に依らず一定値（デュロン＝プティの法則）をとるはずですが、実験的には、比熱は絶対零度（</w:t>
      </w:r>
      <w:r>
        <w:rPr>
          <w:rFonts w:hint="eastAsia"/>
          <w:lang w:eastAsia="ja-JP"/>
        </w:rPr>
        <w:t>0</w:t>
      </w:r>
      <w:r>
        <w:rPr>
          <w:lang w:eastAsia="ja-JP"/>
        </w:rPr>
        <w:t xml:space="preserve"> </w:t>
      </w:r>
      <w:r>
        <w:rPr>
          <w:rFonts w:hint="eastAsia"/>
          <w:lang w:eastAsia="ja-JP"/>
        </w:rPr>
        <w:t>K</w:t>
      </w:r>
      <w:r>
        <w:rPr>
          <w:rFonts w:hint="eastAsia"/>
          <w:lang w:eastAsia="ja-JP"/>
        </w:rPr>
        <w:t>）に近づくにつれて</w:t>
      </w:r>
      <w:r w:rsidR="000959BB">
        <w:rPr>
          <w:rFonts w:hint="eastAsia"/>
          <w:lang w:eastAsia="ja-JP"/>
        </w:rPr>
        <w:t xml:space="preserve"> </w:t>
      </w:r>
      <m:oMath>
        <m:sSup>
          <m:sSupPr>
            <m:ctrlPr>
              <w:rPr>
                <w:rFonts w:ascii="Cambria Math" w:hAnsi="Cambria Math"/>
              </w:rPr>
            </m:ctrlPr>
          </m:sSupPr>
          <m:e>
            <m:r>
              <w:rPr>
                <w:rFonts w:ascii="Cambria Math" w:hAnsi="Cambria Math"/>
                <w:lang w:eastAsia="ja-JP"/>
              </w:rPr>
              <m:t>T</m:t>
            </m:r>
          </m:e>
          <m:sup>
            <m:r>
              <w:rPr>
                <w:rFonts w:ascii="Cambria Math" w:hAnsi="Cambria Math"/>
                <w:lang w:eastAsia="ja-JP"/>
              </w:rPr>
              <m:t>3</m:t>
            </m:r>
          </m:sup>
        </m:sSup>
      </m:oMath>
      <w:r w:rsidR="000959BB">
        <w:rPr>
          <w:rFonts w:hint="eastAsia"/>
          <w:lang w:eastAsia="ja-JP"/>
        </w:rPr>
        <w:t xml:space="preserve"> </w:t>
      </w:r>
      <w:r>
        <w:rPr>
          <w:rFonts w:hint="eastAsia"/>
          <w:lang w:eastAsia="ja-JP"/>
        </w:rPr>
        <w:t>に比例して</w:t>
      </w:r>
      <w:r>
        <w:rPr>
          <w:rFonts w:hint="eastAsia"/>
          <w:lang w:eastAsia="ja-JP"/>
        </w:rPr>
        <w:t>0</w:t>
      </w:r>
      <w:r>
        <w:rPr>
          <w:rFonts w:hint="eastAsia"/>
          <w:lang w:eastAsia="ja-JP"/>
        </w:rPr>
        <w:t>に漸近します。もし比熱が</w:t>
      </w:r>
      <w:r>
        <w:rPr>
          <w:rFonts w:hint="eastAsia"/>
          <w:lang w:eastAsia="ja-JP"/>
        </w:rPr>
        <w:t>0</w:t>
      </w:r>
      <w:r>
        <w:rPr>
          <w:lang w:eastAsia="ja-JP"/>
        </w:rPr>
        <w:t xml:space="preserve"> </w:t>
      </w:r>
      <w:r>
        <w:rPr>
          <w:rFonts w:hint="eastAsia"/>
          <w:lang w:eastAsia="ja-JP"/>
        </w:rPr>
        <w:t>K</w:t>
      </w:r>
      <w:r>
        <w:rPr>
          <w:rFonts w:hint="eastAsia"/>
          <w:lang w:eastAsia="ja-JP"/>
        </w:rPr>
        <w:t>で有限の値を持つと、熱力学第三法則、すなわち「絶対零度においてエントロピーはゼロになる」という基本法則と矛盾してしまいます。なぜなら、エントロピー</w:t>
      </w:r>
      <w:r w:rsidR="000959BB">
        <w:rPr>
          <w:rFonts w:hint="eastAsia"/>
          <w:lang w:eastAsia="ja-JP"/>
        </w:rPr>
        <w:t xml:space="preserve"> </w:t>
      </w:r>
      <m:oMath>
        <m:r>
          <w:rPr>
            <w:rFonts w:ascii="Cambria Math" w:hAnsi="Cambria Math"/>
            <w:lang w:eastAsia="ja-JP"/>
          </w:rPr>
          <m:t>S</m:t>
        </m:r>
      </m:oMath>
      <w:r w:rsidR="000959BB">
        <w:rPr>
          <w:rFonts w:hint="eastAsia"/>
          <w:lang w:eastAsia="ja-JP"/>
        </w:rPr>
        <w:t xml:space="preserve"> </w:t>
      </w:r>
      <w:r>
        <w:rPr>
          <w:rFonts w:hint="eastAsia"/>
          <w:lang w:eastAsia="ja-JP"/>
        </w:rPr>
        <w:t>は以下の式で計算されるため、</w:t>
      </w:r>
      <m:oMath>
        <m:r>
          <w:rPr>
            <w:rFonts w:ascii="Cambria Math" w:hAnsi="Cambria Math"/>
            <w:lang w:eastAsia="ja-JP"/>
          </w:rPr>
          <m:t>T</m:t>
        </m:r>
        <m:r>
          <m:rPr>
            <m:sty m:val="p"/>
          </m:rPr>
          <w:rPr>
            <w:rFonts w:ascii="Cambria Math" w:hAnsi="Cambria Math"/>
            <w:lang w:eastAsia="ja-JP"/>
          </w:rPr>
          <m:t>→</m:t>
        </m:r>
        <m:r>
          <w:rPr>
            <w:rFonts w:ascii="Cambria Math" w:hAnsi="Cambria Math"/>
            <w:lang w:eastAsia="ja-JP"/>
          </w:rPr>
          <m:t>0</m:t>
        </m:r>
      </m:oMath>
      <w:r>
        <w:rPr>
          <w:lang w:eastAsia="ja-JP"/>
        </w:rPr>
        <w:t>で</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sidR="000959BB">
        <w:rPr>
          <w:rFonts w:hint="eastAsia"/>
          <w:lang w:eastAsia="ja-JP"/>
        </w:rPr>
        <w:t xml:space="preserve"> </w:t>
      </w:r>
      <w:r>
        <w:rPr>
          <w:rFonts w:hint="eastAsia"/>
          <w:lang w:eastAsia="ja-JP"/>
        </w:rPr>
        <w:t>が定数だと</w:t>
      </w:r>
      <w:r w:rsidR="000959BB">
        <w:rPr>
          <w:rFonts w:hint="eastAsia"/>
          <w:lang w:eastAsia="ja-JP"/>
        </w:rPr>
        <w:t xml:space="preserve"> </w:t>
      </w:r>
      <m:oMath>
        <m:r>
          <w:rPr>
            <w:rFonts w:ascii="Cambria Math" w:hAnsi="Cambria Math"/>
            <w:lang w:eastAsia="ja-JP"/>
          </w:rPr>
          <m:t>S</m:t>
        </m:r>
      </m:oMath>
      <w:r w:rsidR="000959BB">
        <w:rPr>
          <w:rFonts w:hint="eastAsia"/>
          <w:lang w:eastAsia="ja-JP"/>
        </w:rPr>
        <w:t xml:space="preserve"> </w:t>
      </w:r>
      <w:r>
        <w:rPr>
          <w:rFonts w:hint="eastAsia"/>
          <w:lang w:eastAsia="ja-JP"/>
        </w:rPr>
        <w:t>はマイナス無限大に発散してしまうからです。</w:t>
      </w:r>
    </w:p>
    <w:p w14:paraId="23C9D294" w14:textId="77777777" w:rsidR="00A56557" w:rsidRDefault="00000000">
      <w:pPr>
        <w:pStyle w:val="a0"/>
      </w:pPr>
      <m:oMathPara>
        <m:oMathParaPr>
          <m:jc m:val="center"/>
        </m:oMathParaPr>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T</m:t>
              </m:r>
            </m:sup>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V</m:t>
                      </m:r>
                    </m:sub>
                  </m:sSub>
                </m:num>
                <m:den>
                  <m:sSup>
                    <m:sSupPr>
                      <m:ctrlPr>
                        <w:rPr>
                          <w:rFonts w:ascii="Cambria Math" w:hAnsi="Cambria Math"/>
                        </w:rPr>
                      </m:ctrlPr>
                    </m:sSupPr>
                    <m:e>
                      <m:r>
                        <w:rPr>
                          <w:rFonts w:ascii="Cambria Math" w:hAnsi="Cambria Math"/>
                        </w:rPr>
                        <m:t>T</m:t>
                      </m:r>
                    </m:e>
                    <m:sup>
                      <m:r>
                        <m:rPr>
                          <m:sty m:val="p"/>
                        </m:rPr>
                        <w:rPr>
                          <w:rFonts w:ascii="Cambria Math" w:hAnsi="Cambria Math"/>
                        </w:rPr>
                        <m:t>'</m:t>
                      </m:r>
                    </m:sup>
                  </m:sSup>
                </m:den>
              </m:f>
            </m:e>
          </m:nary>
          <m:r>
            <w:rPr>
              <w:rFonts w:ascii="Cambria Math" w:hAnsi="Cambria Math"/>
            </w:rPr>
            <m:t>d</m:t>
          </m:r>
          <m:sSup>
            <m:sSupPr>
              <m:ctrlPr>
                <w:rPr>
                  <w:rFonts w:ascii="Cambria Math" w:hAnsi="Cambria Math"/>
                </w:rPr>
              </m:ctrlPr>
            </m:sSupPr>
            <m:e>
              <m:r>
                <w:rPr>
                  <w:rFonts w:ascii="Cambria Math" w:hAnsi="Cambria Math"/>
                </w:rPr>
                <m:t>T</m:t>
              </m:r>
            </m:e>
            <m:sup>
              <m:r>
                <m:rPr>
                  <m:sty m:val="p"/>
                </m:rPr>
                <w:rPr>
                  <w:rFonts w:ascii="Cambria Math" w:hAnsi="Cambria Math"/>
                </w:rPr>
                <m:t>'</m:t>
              </m:r>
            </m:sup>
          </m:sSup>
        </m:oMath>
      </m:oMathPara>
    </w:p>
    <w:p w14:paraId="10A0392E" w14:textId="77777777" w:rsidR="00A56557" w:rsidRDefault="00000000">
      <w:pPr>
        <w:pStyle w:val="FirstParagraph"/>
        <w:rPr>
          <w:lang w:eastAsia="ja-JP"/>
        </w:rPr>
      </w:pPr>
      <w:r>
        <w:rPr>
          <w:rFonts w:hint="eastAsia"/>
          <w:lang w:eastAsia="ja-JP"/>
        </w:rPr>
        <w:t>このような古典統計力学の破綻は、当時の物理学者たちにとって大きな謎でした。そして、この謎を解き明かしたのが、マックス・プランクやアルベルト・アインシュタイン、そしてエルヴィン・シュレーディンガーやヴェルナー・ハイゼンベルクらによって確立された「量子力学」と、それを統計力学に導入した「量子統計力学」だったのです。</w:t>
      </w:r>
    </w:p>
    <w:p w14:paraId="6DBE6323" w14:textId="0A92B285" w:rsidR="00A56557" w:rsidRDefault="000959BB">
      <w:pPr>
        <w:pStyle w:val="a0"/>
        <w:rPr>
          <w:lang w:eastAsia="ja-JP"/>
        </w:rPr>
      </w:pPr>
      <w:r>
        <w:rPr>
          <w:rFonts w:hint="eastAsia"/>
          <w:lang w:eastAsia="ja-JP"/>
        </w:rPr>
        <w:lastRenderedPageBreak/>
        <w:t>ここ</w:t>
      </w:r>
      <w:r w:rsidR="00000000">
        <w:rPr>
          <w:rFonts w:hint="eastAsia"/>
          <w:lang w:eastAsia="ja-JP"/>
        </w:rPr>
        <w:t>では、この量子統計力学の基本的な考え方、特にシュレーディンガー方程式とその解が統計力学においてどのように扱われるのかを学びます。</w:t>
      </w:r>
    </w:p>
    <w:p w14:paraId="3BEE3638" w14:textId="77777777" w:rsidR="00A56557" w:rsidRDefault="00000000">
      <w:r>
        <w:pict w14:anchorId="51B979DA">
          <v:rect id="_x0000_i1025" style="width:0;height:1.5pt" o:hralign="center" o:hrstd="t" o:hr="t"/>
        </w:pict>
      </w:r>
    </w:p>
    <w:p w14:paraId="3CA2C99A" w14:textId="77777777" w:rsidR="00A56557" w:rsidRDefault="00000000">
      <w:pPr>
        <w:pStyle w:val="4"/>
        <w:rPr>
          <w:lang w:eastAsia="ja-JP"/>
        </w:rPr>
      </w:pPr>
      <w:bookmarkStart w:id="2" w:name="量子力学による世界の記述"/>
      <w:bookmarkEnd w:id="1"/>
      <w:r>
        <w:rPr>
          <w:b/>
          <w:bCs/>
          <w:lang w:eastAsia="ja-JP"/>
        </w:rPr>
        <w:t xml:space="preserve">1. </w:t>
      </w:r>
      <w:r>
        <w:rPr>
          <w:rFonts w:hint="eastAsia"/>
          <w:b/>
          <w:bCs/>
          <w:lang w:eastAsia="ja-JP"/>
        </w:rPr>
        <w:t>量子力学による世界の記述</w:t>
      </w:r>
    </w:p>
    <w:p w14:paraId="4C1CE8D2" w14:textId="77777777" w:rsidR="00A56557" w:rsidRDefault="00000000">
      <w:pPr>
        <w:pStyle w:val="FirstParagraph"/>
        <w:rPr>
          <w:lang w:eastAsia="ja-JP"/>
        </w:rPr>
      </w:pPr>
      <w:r>
        <w:rPr>
          <w:rFonts w:hint="eastAsia"/>
          <w:lang w:eastAsia="ja-JP"/>
        </w:rPr>
        <w:t>古典力学の限界を乗り越えるため、我々は原子や電子といったミクロな世界の粒子を記述するための新しい力学、すなわち量子力学を用いる必要があります。皆さんがこれまで学んできた様々な物理法則も、実はその多くが量子力学的な方程式として再解釈できます。</w:t>
      </w:r>
    </w:p>
    <w:p w14:paraId="0C1C8BE5" w14:textId="35DCC3EB" w:rsidR="00A56557" w:rsidRDefault="00000000">
      <w:pPr>
        <w:pStyle w:val="Compact"/>
        <w:numPr>
          <w:ilvl w:val="0"/>
          <w:numId w:val="2"/>
        </w:numPr>
        <w:rPr>
          <w:lang w:eastAsia="ja-JP"/>
        </w:rPr>
      </w:pPr>
      <w:r>
        <w:rPr>
          <w:rFonts w:hint="eastAsia"/>
          <w:b/>
          <w:bCs/>
          <w:lang w:eastAsia="ja-JP"/>
        </w:rPr>
        <w:t>電子</w:t>
      </w:r>
      <w:r>
        <w:rPr>
          <w:lang w:eastAsia="ja-JP"/>
        </w:rPr>
        <w:t>:</w:t>
      </w:r>
      <w:r w:rsidR="000959BB">
        <w:rPr>
          <w:rFonts w:hint="eastAsia"/>
          <w:lang w:eastAsia="ja-JP"/>
        </w:rPr>
        <w:t xml:space="preserve"> </w:t>
      </w:r>
      <w:r>
        <w:rPr>
          <w:rFonts w:hint="eastAsia"/>
          <w:b/>
          <w:bCs/>
          <w:lang w:eastAsia="ja-JP"/>
        </w:rPr>
        <w:t>シュレーディンガー方程式</w:t>
      </w:r>
      <w:r>
        <w:rPr>
          <w:rFonts w:hint="eastAsia"/>
          <w:lang w:eastAsia="ja-JP"/>
        </w:rPr>
        <w:t>によってその振る舞いが記述されます。電子は波としての性質（物質波）を持ち、そのエネルギーは特定の条件下でとびとびの値（離散化）をとります。</w:t>
      </w:r>
    </w:p>
    <w:p w14:paraId="3E2F8E3C" w14:textId="77777777" w:rsidR="00A56557" w:rsidRDefault="00000000">
      <w:pPr>
        <w:pStyle w:val="Compact"/>
        <w:numPr>
          <w:ilvl w:val="0"/>
          <w:numId w:val="2"/>
        </w:numPr>
        <w:rPr>
          <w:lang w:eastAsia="ja-JP"/>
        </w:rPr>
      </w:pPr>
      <w:r>
        <w:rPr>
          <w:rFonts w:hint="eastAsia"/>
          <w:b/>
          <w:bCs/>
          <w:lang w:eastAsia="ja-JP"/>
        </w:rPr>
        <w:t>光子</w:t>
      </w:r>
      <w:r>
        <w:rPr>
          <w:b/>
          <w:bCs/>
          <w:lang w:eastAsia="ja-JP"/>
        </w:rPr>
        <w:t xml:space="preserve"> (</w:t>
      </w:r>
      <w:r>
        <w:rPr>
          <w:b/>
          <w:bCs/>
          <w:lang w:eastAsia="ja-JP"/>
        </w:rPr>
        <w:t>フォトン</w:t>
      </w:r>
      <w:r>
        <w:rPr>
          <w:b/>
          <w:bCs/>
          <w:lang w:eastAsia="ja-JP"/>
        </w:rPr>
        <w:t>)</w:t>
      </w:r>
      <w:r>
        <w:rPr>
          <w:lang w:eastAsia="ja-JP"/>
        </w:rPr>
        <w:t xml:space="preserve">: </w:t>
      </w:r>
      <w:r>
        <w:rPr>
          <w:rFonts w:hint="eastAsia"/>
          <w:lang w:eastAsia="ja-JP"/>
        </w:rPr>
        <w:t>光は電磁波であり、</w:t>
      </w:r>
      <w:r>
        <w:rPr>
          <w:rFonts w:hint="eastAsia"/>
          <w:b/>
          <w:bCs/>
          <w:lang w:eastAsia="ja-JP"/>
        </w:rPr>
        <w:t>マクスウェルの方程式</w:t>
      </w:r>
      <w:r>
        <w:rPr>
          <w:rFonts w:hint="eastAsia"/>
          <w:lang w:eastAsia="ja-JP"/>
        </w:rPr>
        <w:t>に従います。この一見古典的に見えるマクスウェル方程式も、実は光子という粒子の量子的な性質を正確に記述する方程式と見なすことができます。</w:t>
      </w:r>
    </w:p>
    <w:p w14:paraId="4170568F" w14:textId="77777777" w:rsidR="00A56557" w:rsidRDefault="00000000">
      <w:pPr>
        <w:pStyle w:val="Compact"/>
        <w:numPr>
          <w:ilvl w:val="0"/>
          <w:numId w:val="2"/>
        </w:numPr>
        <w:rPr>
          <w:lang w:eastAsia="ja-JP"/>
        </w:rPr>
      </w:pPr>
      <w:r>
        <w:rPr>
          <w:rFonts w:hint="eastAsia"/>
          <w:b/>
          <w:bCs/>
          <w:lang w:eastAsia="ja-JP"/>
        </w:rPr>
        <w:t>格子振動</w:t>
      </w:r>
      <w:r>
        <w:rPr>
          <w:b/>
          <w:bCs/>
          <w:lang w:eastAsia="ja-JP"/>
        </w:rPr>
        <w:t xml:space="preserve"> (</w:t>
      </w:r>
      <w:r>
        <w:rPr>
          <w:b/>
          <w:bCs/>
          <w:lang w:eastAsia="ja-JP"/>
        </w:rPr>
        <w:t>フォノン</w:t>
      </w:r>
      <w:r>
        <w:rPr>
          <w:b/>
          <w:bCs/>
          <w:lang w:eastAsia="ja-JP"/>
        </w:rPr>
        <w:t>)</w:t>
      </w:r>
      <w:r>
        <w:rPr>
          <w:lang w:eastAsia="ja-JP"/>
        </w:rPr>
        <w:t xml:space="preserve">: </w:t>
      </w:r>
      <w:r>
        <w:rPr>
          <w:rFonts w:hint="eastAsia"/>
          <w:lang w:eastAsia="ja-JP"/>
        </w:rPr>
        <w:t>固体中の原子の集団的な振動（格子振動）は、音波のように伝播します。これは</w:t>
      </w:r>
      <w:r>
        <w:rPr>
          <w:rFonts w:hint="eastAsia"/>
          <w:b/>
          <w:bCs/>
          <w:lang w:eastAsia="ja-JP"/>
        </w:rPr>
        <w:t>弾性体の波動方程式</w:t>
      </w:r>
      <w:r>
        <w:rPr>
          <w:rFonts w:hint="eastAsia"/>
          <w:lang w:eastAsia="ja-JP"/>
        </w:rPr>
        <w:t>で記述されますが、これも量子化することができ、そのエネルギー量子は「フォノン」と呼ばれます。</w:t>
      </w:r>
    </w:p>
    <w:p w14:paraId="0DB57FB9" w14:textId="77777777" w:rsidR="00A56557" w:rsidRDefault="00000000">
      <w:pPr>
        <w:pStyle w:val="FirstParagraph"/>
        <w:rPr>
          <w:lang w:eastAsia="ja-JP"/>
        </w:rPr>
      </w:pPr>
      <w:r>
        <w:rPr>
          <w:rFonts w:hint="eastAsia"/>
          <w:lang w:eastAsia="ja-JP"/>
        </w:rPr>
        <w:t>このように、皆さんが既に学んだ波動方程式やマクスウェル方程式が、適切な手続き（量子化）を経ることで、そのまま量子力学的な方程式として利用できるのです。これは非常に重要な点で、ミクロな世界の現象を理解するための道具は、実は皆さんの手元に既にあると考えることができます。</w:t>
      </w:r>
    </w:p>
    <w:p w14:paraId="06F19289" w14:textId="77777777" w:rsidR="00A56557" w:rsidRDefault="00000000">
      <w:pPr>
        <w:pStyle w:val="4"/>
        <w:rPr>
          <w:lang w:eastAsia="ja-JP"/>
        </w:rPr>
      </w:pPr>
      <w:bookmarkStart w:id="3" w:name="シュレーディンガー方程式とエネルギー固有状態"/>
      <w:bookmarkEnd w:id="2"/>
      <w:r>
        <w:rPr>
          <w:b/>
          <w:bCs/>
          <w:lang w:eastAsia="ja-JP"/>
        </w:rPr>
        <w:t xml:space="preserve">2. </w:t>
      </w:r>
      <w:r>
        <w:rPr>
          <w:rFonts w:hint="eastAsia"/>
          <w:b/>
          <w:bCs/>
          <w:lang w:eastAsia="ja-JP"/>
        </w:rPr>
        <w:t>シュレーディンガー方程式とエネルギー固有状態</w:t>
      </w:r>
    </w:p>
    <w:p w14:paraId="7C8F3954" w14:textId="77777777" w:rsidR="00A56557" w:rsidRDefault="00000000">
      <w:pPr>
        <w:pStyle w:val="FirstParagraph"/>
        <w:rPr>
          <w:lang w:eastAsia="ja-JP"/>
        </w:rPr>
      </w:pPr>
      <w:r>
        <w:rPr>
          <w:rFonts w:hint="eastAsia"/>
          <w:lang w:eastAsia="ja-JP"/>
        </w:rPr>
        <w:t>量子力学の中心となるのが、シュレーディンガー方程式です。特に、系のエネルギーが時間的に変化しない定常状態を記述する、時間に依存しないシュレーディンガー方程式は、統計力学において極めて重要です。</w:t>
      </w:r>
    </w:p>
    <w:p w14:paraId="1D974820" w14:textId="77777777" w:rsidR="00A56557" w:rsidRDefault="00000000">
      <w:pPr>
        <w:pStyle w:val="5"/>
        <w:rPr>
          <w:lang w:eastAsia="ja-JP"/>
        </w:rPr>
      </w:pPr>
      <w:bookmarkStart w:id="4" w:name="古典力学から量子力学へ正準量子化"/>
      <w:r>
        <w:rPr>
          <w:b/>
          <w:bCs/>
          <w:lang w:eastAsia="ja-JP"/>
        </w:rPr>
        <w:lastRenderedPageBreak/>
        <w:t xml:space="preserve">2.1 </w:t>
      </w:r>
      <w:r>
        <w:rPr>
          <w:rFonts w:hint="eastAsia"/>
          <w:b/>
          <w:bCs/>
          <w:lang w:eastAsia="ja-JP"/>
        </w:rPr>
        <w:t>古典力学から量子力学へ：正準量子化</w:t>
      </w:r>
    </w:p>
    <w:p w14:paraId="33DB8AD8" w14:textId="451EA9F0" w:rsidR="00A56557" w:rsidRDefault="00000000">
      <w:pPr>
        <w:pStyle w:val="FirstParagraph"/>
        <w:rPr>
          <w:lang w:eastAsia="ja-JP"/>
        </w:rPr>
      </w:pPr>
      <w:r>
        <w:rPr>
          <w:rFonts w:hint="eastAsia"/>
          <w:lang w:eastAsia="ja-JP"/>
        </w:rPr>
        <w:t>シュレーディンガー方程式を理解するために、まず古典力学における</w:t>
      </w:r>
      <w:r>
        <w:rPr>
          <w:b/>
          <w:bCs/>
          <w:lang w:eastAsia="ja-JP"/>
        </w:rPr>
        <w:t>ハミルトニアン</w:t>
      </w:r>
      <w:r>
        <w:rPr>
          <w:rFonts w:hint="eastAsia"/>
          <w:lang w:eastAsia="ja-JP"/>
        </w:rPr>
        <w:t>を思い出してみましょう。ハミルトニアン</w:t>
      </w:r>
      <w:r w:rsidR="000959BB">
        <w:rPr>
          <w:rFonts w:hint="eastAsia"/>
          <w:lang w:eastAsia="ja-JP"/>
        </w:rPr>
        <w:t xml:space="preserve"> </w:t>
      </w:r>
      <m:oMath>
        <m:r>
          <w:rPr>
            <w:rFonts w:ascii="Cambria Math" w:hAnsi="Cambria Math"/>
            <w:lang w:eastAsia="ja-JP"/>
          </w:rPr>
          <m:t>H</m:t>
        </m:r>
      </m:oMath>
      <w:r w:rsidR="000959BB">
        <w:rPr>
          <w:rFonts w:hint="eastAsia"/>
          <w:lang w:eastAsia="ja-JP"/>
        </w:rPr>
        <w:t xml:space="preserve"> </w:t>
      </w:r>
      <w:r>
        <w:rPr>
          <w:rFonts w:hint="eastAsia"/>
          <w:lang w:eastAsia="ja-JP"/>
        </w:rPr>
        <w:t>は系の全エネルギーを表し、粒子の運動エネルギーとポテンシャルエネルギーの和で与えられます。</w:t>
      </w:r>
      <w:r>
        <w:rPr>
          <w:rFonts w:hint="eastAsia"/>
          <w:lang w:eastAsia="ja-JP"/>
        </w:rPr>
        <w:t>N</w:t>
      </w:r>
      <w:r>
        <w:rPr>
          <w:rFonts w:hint="eastAsia"/>
          <w:lang w:eastAsia="ja-JP"/>
        </w:rPr>
        <w:t>個の粒子からなる系の場合、ハミルトニアンは各粒子の座標</w:t>
      </w:r>
      <w:r w:rsidR="000959BB">
        <w:rPr>
          <w:rFonts w:hint="eastAsia"/>
          <w:lang w:eastAsia="ja-JP"/>
        </w:rPr>
        <w:t xml:space="preserve"> </w:t>
      </w:r>
      <m:oMath>
        <m:sSub>
          <m:sSubPr>
            <m:ctrlPr>
              <w:rPr>
                <w:rFonts w:ascii="Cambria Math" w:hAnsi="Cambria Math"/>
              </w:rPr>
            </m:ctrlPr>
          </m:sSubPr>
          <m:e>
            <m:r>
              <m:rPr>
                <m:sty m:val="b"/>
              </m:rPr>
              <w:rPr>
                <w:rFonts w:ascii="Cambria Math" w:hAnsi="Cambria Math"/>
                <w:lang w:eastAsia="ja-JP"/>
              </w:rPr>
              <m:t>r</m:t>
            </m:r>
          </m:e>
          <m:sub>
            <m:r>
              <w:rPr>
                <w:rFonts w:ascii="Cambria Math" w:hAnsi="Cambria Math"/>
                <w:lang w:eastAsia="ja-JP"/>
              </w:rPr>
              <m:t>i</m:t>
            </m:r>
          </m:sub>
        </m:sSub>
      </m:oMath>
      <w:r w:rsidR="000959BB">
        <w:rPr>
          <w:rFonts w:hint="eastAsia"/>
          <w:lang w:eastAsia="ja-JP"/>
        </w:rPr>
        <w:t xml:space="preserve"> </w:t>
      </w:r>
      <w:r>
        <w:rPr>
          <w:rFonts w:hint="eastAsia"/>
          <w:lang w:eastAsia="ja-JP"/>
        </w:rPr>
        <w:t>と運動量</w:t>
      </w:r>
      <w:r w:rsidR="000959BB">
        <w:rPr>
          <w:rFonts w:hint="eastAsia"/>
          <w:lang w:eastAsia="ja-JP"/>
        </w:rPr>
        <w:t xml:space="preserve"> </w:t>
      </w:r>
      <m:oMath>
        <m:sSub>
          <m:sSubPr>
            <m:ctrlPr>
              <w:rPr>
                <w:rFonts w:ascii="Cambria Math" w:hAnsi="Cambria Math"/>
              </w:rPr>
            </m:ctrlPr>
          </m:sSubPr>
          <m:e>
            <m:r>
              <m:rPr>
                <m:sty m:val="b"/>
              </m:rPr>
              <w:rPr>
                <w:rFonts w:ascii="Cambria Math" w:hAnsi="Cambria Math"/>
                <w:lang w:eastAsia="ja-JP"/>
              </w:rPr>
              <m:t>p</m:t>
            </m:r>
          </m:e>
          <m:sub>
            <m:r>
              <w:rPr>
                <w:rFonts w:ascii="Cambria Math" w:hAnsi="Cambria Math"/>
                <w:lang w:eastAsia="ja-JP"/>
              </w:rPr>
              <m:t>i</m:t>
            </m:r>
          </m:sub>
        </m:sSub>
      </m:oMath>
      <w:r w:rsidR="000959BB">
        <w:rPr>
          <w:rFonts w:hint="eastAsia"/>
          <w:lang w:eastAsia="ja-JP"/>
        </w:rPr>
        <w:t xml:space="preserve"> </w:t>
      </w:r>
      <w:r>
        <w:rPr>
          <w:rFonts w:hint="eastAsia"/>
          <w:lang w:eastAsia="ja-JP"/>
        </w:rPr>
        <w:t>の関数として次のように書けます。</w:t>
      </w:r>
    </w:p>
    <w:p w14:paraId="086A5EEB" w14:textId="77777777" w:rsidR="00A56557" w:rsidRDefault="00000000">
      <w:pPr>
        <w:pStyle w:val="a0"/>
      </w:pPr>
      <m:oMathPara>
        <m:oMathParaPr>
          <m:jc m:val="center"/>
        </m:oMathParaPr>
        <m:oMath>
          <m:r>
            <w:rPr>
              <w:rFonts w:ascii="Cambria Math" w:hAnsi="Cambria Math"/>
            </w:rPr>
            <m:t>H</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p</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b"/>
                        </m:rPr>
                        <w:rPr>
                          <w:rFonts w:ascii="Cambria Math" w:hAnsi="Cambria Math"/>
                        </w:rPr>
                        <m:t>p</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i</m:t>
                      </m:r>
                    </m:sub>
                  </m:sSub>
                </m:den>
              </m:f>
            </m:e>
          </m:nary>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N</m:t>
              </m:r>
            </m:sub>
          </m:sSub>
          <m:r>
            <m:rPr>
              <m:sty m:val="p"/>
            </m:rPr>
            <w:rPr>
              <w:rFonts w:ascii="Cambria Math" w:hAnsi="Cambria Math"/>
            </w:rPr>
            <m:t>)</m:t>
          </m:r>
        </m:oMath>
      </m:oMathPara>
    </w:p>
    <w:p w14:paraId="3CD045B9" w14:textId="7228A920" w:rsidR="00A56557" w:rsidRDefault="00000000">
      <w:pPr>
        <w:pStyle w:val="FirstParagraph"/>
        <w:rPr>
          <w:lang w:eastAsia="ja-JP"/>
        </w:rPr>
      </w:pPr>
      <w:r>
        <w:rPr>
          <w:rFonts w:hint="eastAsia"/>
          <w:lang w:eastAsia="ja-JP"/>
        </w:rPr>
        <w:t>量子力学では、この古典的なハミルトニアンを「演算子」に置き換えるという操作を行います。具体的には、粒子の座標</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i</m:t>
            </m:r>
          </m:sub>
        </m:sSub>
      </m:oMath>
      <w:r w:rsidR="000959BB">
        <w:rPr>
          <w:rFonts w:hint="eastAsia"/>
          <w:lang w:eastAsia="ja-JP"/>
        </w:rPr>
        <w:t xml:space="preserve"> </w:t>
      </w:r>
      <w:r>
        <w:rPr>
          <w:rFonts w:hint="eastAsia"/>
          <w:lang w:eastAsia="ja-JP"/>
        </w:rPr>
        <w:t>はそのままですが、その運動量</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x</m:t>
            </m:r>
            <m:r>
              <m:rPr>
                <m:sty m:val="p"/>
              </m:rPr>
              <w:rPr>
                <w:rFonts w:ascii="Cambria Math" w:hAnsi="Cambria Math"/>
                <w:lang w:eastAsia="ja-JP"/>
              </w:rPr>
              <m:t>,</m:t>
            </m:r>
            <m:r>
              <w:rPr>
                <w:rFonts w:ascii="Cambria Math" w:hAnsi="Cambria Math"/>
                <w:lang w:eastAsia="ja-JP"/>
              </w:rPr>
              <m:t>i</m:t>
            </m:r>
          </m:sub>
        </m:sSub>
      </m:oMath>
      <w:r w:rsidR="000959BB">
        <w:rPr>
          <w:rFonts w:hint="eastAsia"/>
          <w:lang w:eastAsia="ja-JP"/>
        </w:rPr>
        <w:t xml:space="preserve"> </w:t>
      </w:r>
      <w:r>
        <w:rPr>
          <w:rFonts w:hint="eastAsia"/>
          <w:lang w:eastAsia="ja-JP"/>
        </w:rPr>
        <w:t>を次のような微分演算子に置き換えます。これを</w:t>
      </w:r>
      <w:r>
        <w:rPr>
          <w:rFonts w:hint="eastAsia"/>
          <w:b/>
          <w:bCs/>
          <w:lang w:eastAsia="ja-JP"/>
        </w:rPr>
        <w:t>正準量子化</w:t>
      </w:r>
      <w:r>
        <w:rPr>
          <w:rFonts w:hint="eastAsia"/>
          <w:lang w:eastAsia="ja-JP"/>
        </w:rPr>
        <w:t>と呼びます。</w:t>
      </w:r>
    </w:p>
    <w:p w14:paraId="1D0FABC4" w14:textId="77777777" w:rsidR="00A56557"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x</m:t>
              </m:r>
              <m:r>
                <m:rPr>
                  <m:sty m:val="p"/>
                </m:rPr>
                <w:rPr>
                  <w:rFonts w:ascii="Cambria Math" w:hAnsi="Cambria Math"/>
                </w:rPr>
                <m:t>,</m:t>
              </m:r>
              <m:r>
                <w:rPr>
                  <w:rFonts w:ascii="Cambria Math" w:hAnsi="Cambria Math"/>
                </w:rPr>
                <m:t>i</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x</m:t>
              </m:r>
              <m:r>
                <m:rPr>
                  <m:sty m:val="p"/>
                </m:rPr>
                <w:rPr>
                  <w:rFonts w:ascii="Cambria Math" w:hAnsi="Cambria Math"/>
                </w:rPr>
                <m:t>,</m:t>
              </m:r>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ℏ</m:t>
              </m:r>
            </m:num>
            <m:den>
              <m:r>
                <w:rPr>
                  <w:rFonts w:ascii="Cambria Math" w:hAnsi="Cambria Math"/>
                </w:rPr>
                <m:t>i</m:t>
              </m:r>
            </m:den>
          </m:f>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den>
          </m:f>
        </m:oMath>
      </m:oMathPara>
    </w:p>
    <w:p w14:paraId="662E3F0A" w14:textId="7DF4DF5E" w:rsidR="00A56557" w:rsidRDefault="00000000">
      <w:pPr>
        <w:pStyle w:val="FirstParagraph"/>
        <w:rPr>
          <w:lang w:eastAsia="ja-JP"/>
        </w:rPr>
      </w:pPr>
      <w:r>
        <w:rPr>
          <w:lang w:eastAsia="ja-JP"/>
        </w:rPr>
        <w:t>ここで、</w:t>
      </w:r>
      <m:oMath>
        <m:r>
          <m:rPr>
            <m:sty m:val="p"/>
          </m:rPr>
          <w:rPr>
            <w:rFonts w:ascii="Cambria Math" w:hAnsi="Cambria Math"/>
            <w:lang w:eastAsia="ja-JP"/>
          </w:rPr>
          <m:t>ℏ</m:t>
        </m:r>
      </m:oMath>
      <w:r w:rsidR="000959BB">
        <w:rPr>
          <w:rFonts w:hint="eastAsia"/>
          <w:lang w:eastAsia="ja-JP"/>
        </w:rPr>
        <w:t xml:space="preserve"> </w:t>
      </w:r>
      <w:r>
        <w:rPr>
          <w:rFonts w:hint="eastAsia"/>
          <w:lang w:eastAsia="ja-JP"/>
        </w:rPr>
        <w:t>はディラック定数（プランク定数</w:t>
      </w:r>
      <w:r w:rsidR="000959BB">
        <w:rPr>
          <w:rFonts w:hint="eastAsia"/>
          <w:lang w:eastAsia="ja-JP"/>
        </w:rPr>
        <w:t xml:space="preserve"> </w:t>
      </w:r>
      <m:oMath>
        <m:r>
          <w:rPr>
            <w:rFonts w:ascii="Cambria Math" w:hAnsi="Cambria Math"/>
            <w:lang w:eastAsia="ja-JP"/>
          </w:rPr>
          <m:t>h</m:t>
        </m:r>
      </m:oMath>
      <w:r w:rsidR="000959BB">
        <w:rPr>
          <w:rFonts w:hint="eastAsia"/>
          <w:lang w:eastAsia="ja-JP"/>
        </w:rPr>
        <w:t xml:space="preserve"> </w:t>
      </w:r>
      <w:r>
        <w:rPr>
          <w:lang w:eastAsia="ja-JP"/>
        </w:rPr>
        <w:t>を</w:t>
      </w:r>
      <m:oMath>
        <m:r>
          <w:rPr>
            <w:rFonts w:ascii="Cambria Math" w:hAnsi="Cambria Math"/>
            <w:lang w:eastAsia="ja-JP"/>
          </w:rPr>
          <m:t>2π</m:t>
        </m:r>
      </m:oMath>
      <w:r>
        <w:rPr>
          <w:rFonts w:hint="eastAsia"/>
          <w:lang w:eastAsia="ja-JP"/>
        </w:rPr>
        <w:t>で割ったもの）、</w:t>
      </w:r>
      <m:oMath>
        <m:r>
          <w:rPr>
            <w:rFonts w:ascii="Cambria Math" w:hAnsi="Cambria Math"/>
            <w:lang w:eastAsia="ja-JP"/>
          </w:rPr>
          <m:t>i</m:t>
        </m:r>
      </m:oMath>
      <w:r w:rsidR="000959BB">
        <w:rPr>
          <w:rFonts w:hint="eastAsia"/>
          <w:lang w:eastAsia="ja-JP"/>
        </w:rPr>
        <w:t xml:space="preserve"> </w:t>
      </w:r>
      <w:r>
        <w:rPr>
          <w:rFonts w:hint="eastAsia"/>
          <w:lang w:eastAsia="ja-JP"/>
        </w:rPr>
        <w:t>は虚数単位です。この置き換えにより、古典的なハミルトニアンはハミルトニアン演算子</w:t>
      </w:r>
      <w:r w:rsidR="000959BB">
        <w:rPr>
          <w:rFonts w:hint="eastAsia"/>
          <w:lang w:eastAsia="ja-JP"/>
        </w:rPr>
        <w:t xml:space="preserve"> </w:t>
      </w:r>
      <m:oMath>
        <m:acc>
          <m:accPr>
            <m:ctrlPr>
              <w:rPr>
                <w:rFonts w:ascii="Cambria Math" w:hAnsi="Cambria Math"/>
              </w:rPr>
            </m:ctrlPr>
          </m:accPr>
          <m:e>
            <m:r>
              <w:rPr>
                <w:rFonts w:ascii="Cambria Math" w:hAnsi="Cambria Math"/>
                <w:lang w:eastAsia="ja-JP"/>
              </w:rPr>
              <m:t>H</m:t>
            </m:r>
          </m:e>
        </m:acc>
      </m:oMath>
      <w:r w:rsidR="000959BB">
        <w:rPr>
          <w:rFonts w:hint="eastAsia"/>
          <w:lang w:eastAsia="ja-JP"/>
        </w:rPr>
        <w:t xml:space="preserve"> </w:t>
      </w:r>
      <w:r>
        <w:rPr>
          <w:rFonts w:hint="eastAsia"/>
          <w:lang w:eastAsia="ja-JP"/>
        </w:rPr>
        <w:t>となります。例えば、</w:t>
      </w:r>
      <w:r>
        <w:rPr>
          <w:rFonts w:hint="eastAsia"/>
          <w:lang w:eastAsia="ja-JP"/>
        </w:rPr>
        <w:t>N</w:t>
      </w:r>
      <w:r>
        <w:rPr>
          <w:rFonts w:hint="eastAsia"/>
          <w:lang w:eastAsia="ja-JP"/>
        </w:rPr>
        <w:t>粒子系であれば次のようになります。</w:t>
      </w:r>
    </w:p>
    <w:p w14:paraId="17353D39" w14:textId="77777777" w:rsidR="00A56557" w:rsidRDefault="00000000">
      <w:pPr>
        <w:pStyle w:val="a0"/>
      </w:pPr>
      <m:oMathPara>
        <m:oMathParaPr>
          <m:jc m:val="center"/>
        </m:oMathParaPr>
        <m:oMath>
          <m:acc>
            <m:accPr>
              <m:ctrlPr>
                <w:rPr>
                  <w:rFonts w:ascii="Cambria Math" w:hAnsi="Cambria Math"/>
                </w:rPr>
              </m:ctrlPr>
            </m:accPr>
            <m:e>
              <m:r>
                <w:rPr>
                  <w:rFonts w:ascii="Cambria Math" w:hAnsi="Cambria Math"/>
                </w:rPr>
                <m:t>H</m:t>
              </m:r>
            </m:e>
          </m:acc>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ℏ</m:t>
                  </m:r>
                </m:e>
                <m:sup>
                  <m:r>
                    <w:rPr>
                      <w:rFonts w:ascii="Cambria Math" w:hAnsi="Cambria Math"/>
                    </w:rPr>
                    <m:t>2</m:t>
                  </m:r>
                </m:sup>
              </m:sSup>
            </m:num>
            <m:den>
              <m:r>
                <w:rPr>
                  <w:rFonts w:ascii="Cambria Math" w:hAnsi="Cambria Math"/>
                </w:rPr>
                <m:t>2</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m</m:t>
                      </m:r>
                    </m:e>
                    <m:sub>
                      <m:r>
                        <w:rPr>
                          <w:rFonts w:ascii="Cambria Math" w:hAnsi="Cambria Math"/>
                        </w:rPr>
                        <m:t>i</m:t>
                      </m:r>
                    </m:sub>
                  </m:sSub>
                </m:den>
              </m:f>
            </m:e>
          </m:nary>
          <m:sSubSup>
            <m:sSubSupPr>
              <m:ctrlPr>
                <w:rPr>
                  <w:rFonts w:ascii="Cambria Math" w:hAnsi="Cambria Math"/>
                </w:rPr>
              </m:ctrlPr>
            </m:sSubSupPr>
            <m:e>
              <m:r>
                <m:rPr>
                  <m:sty m:val="p"/>
                </m:rPr>
                <w:rPr>
                  <w:rFonts w:ascii="Cambria Math" w:hAnsi="Cambria Math"/>
                </w:rPr>
                <m:t>∇</m:t>
              </m:r>
            </m:e>
            <m:sub>
              <m:r>
                <w:rPr>
                  <w:rFonts w:ascii="Cambria Math" w:hAnsi="Cambria Math"/>
                </w:rPr>
                <m:t>i</m:t>
              </m:r>
            </m:sub>
            <m:sup>
              <m:r>
                <w:rPr>
                  <w:rFonts w:ascii="Cambria Math" w:hAnsi="Cambria Math"/>
                </w:rPr>
                <m:t>2</m:t>
              </m:r>
            </m:sup>
          </m:sSubSup>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N</m:t>
              </m:r>
            </m:sub>
          </m:sSub>
          <m:r>
            <m:rPr>
              <m:sty m:val="p"/>
            </m:rPr>
            <w:rPr>
              <w:rFonts w:ascii="Cambria Math" w:hAnsi="Cambria Math"/>
            </w:rPr>
            <m:t>)</m:t>
          </m:r>
        </m:oMath>
      </m:oMathPara>
    </w:p>
    <w:p w14:paraId="707A7E55" w14:textId="77777777" w:rsidR="00A56557" w:rsidRDefault="00000000">
      <w:pPr>
        <w:pStyle w:val="5"/>
        <w:rPr>
          <w:lang w:eastAsia="ja-JP"/>
        </w:rPr>
      </w:pPr>
      <w:bookmarkStart w:id="5" w:name="固有値方程式としてのシュレーディンガー方程式"/>
      <w:bookmarkEnd w:id="4"/>
      <w:r>
        <w:rPr>
          <w:b/>
          <w:bCs/>
          <w:lang w:eastAsia="ja-JP"/>
        </w:rPr>
        <w:t xml:space="preserve">2.2 </w:t>
      </w:r>
      <w:r>
        <w:rPr>
          <w:rFonts w:hint="eastAsia"/>
          <w:b/>
          <w:bCs/>
          <w:lang w:eastAsia="ja-JP"/>
        </w:rPr>
        <w:t>固有値方程式としてのシュレーディンガー方程式</w:t>
      </w:r>
    </w:p>
    <w:p w14:paraId="5A2111CF" w14:textId="01E1753B" w:rsidR="00A56557" w:rsidRDefault="00000000">
      <w:pPr>
        <w:pStyle w:val="FirstParagraph"/>
        <w:rPr>
          <w:lang w:eastAsia="ja-JP"/>
        </w:rPr>
      </w:pPr>
      <w:r>
        <w:rPr>
          <w:rFonts w:hint="eastAsia"/>
          <w:lang w:eastAsia="ja-JP"/>
        </w:rPr>
        <w:t>このハミルトニアン演算子</w:t>
      </w:r>
      <w:r w:rsidR="000959BB">
        <w:rPr>
          <w:rFonts w:hint="eastAsia"/>
          <w:lang w:eastAsia="ja-JP"/>
        </w:rPr>
        <w:t xml:space="preserve"> </w:t>
      </w:r>
      <m:oMath>
        <m:acc>
          <m:accPr>
            <m:ctrlPr>
              <w:rPr>
                <w:rFonts w:ascii="Cambria Math" w:hAnsi="Cambria Math"/>
              </w:rPr>
            </m:ctrlPr>
          </m:accPr>
          <m:e>
            <m:r>
              <w:rPr>
                <w:rFonts w:ascii="Cambria Math" w:hAnsi="Cambria Math"/>
                <w:lang w:eastAsia="ja-JP"/>
              </w:rPr>
              <m:t>H</m:t>
            </m:r>
          </m:e>
        </m:acc>
      </m:oMath>
      <w:r w:rsidR="000959BB">
        <w:rPr>
          <w:rFonts w:hint="eastAsia"/>
          <w:lang w:eastAsia="ja-JP"/>
        </w:rPr>
        <w:t xml:space="preserve"> </w:t>
      </w:r>
      <w:r>
        <w:rPr>
          <w:rFonts w:hint="eastAsia"/>
          <w:lang w:eastAsia="ja-JP"/>
        </w:rPr>
        <w:t>を用いて、系の状態を表す波動関数</w:t>
      </w:r>
      <w:r w:rsidR="000959BB">
        <w:rPr>
          <w:rFonts w:hint="eastAsia"/>
          <w:lang w:eastAsia="ja-JP"/>
        </w:rPr>
        <w:t xml:space="preserve"> </w:t>
      </w:r>
      <m:oMath>
        <m:r>
          <m:rPr>
            <m:sty m:val="p"/>
          </m:rPr>
          <w:rPr>
            <w:rFonts w:ascii="Cambria Math" w:hAnsi="Cambria Math"/>
          </w:rPr>
          <m:t>Ψ</m:t>
        </m:r>
        <m:r>
          <m:rPr>
            <m:sty m:val="p"/>
          </m:rPr>
          <w:rPr>
            <w:rFonts w:ascii="Cambria Math" w:hAnsi="Cambria Math"/>
            <w:lang w:eastAsia="ja-JP"/>
          </w:rPr>
          <m:t>(</m:t>
        </m:r>
        <m:sSub>
          <m:sSubPr>
            <m:ctrlPr>
              <w:rPr>
                <w:rFonts w:ascii="Cambria Math" w:hAnsi="Cambria Math"/>
              </w:rPr>
            </m:ctrlPr>
          </m:sSubPr>
          <m:e>
            <m:r>
              <m:rPr>
                <m:sty m:val="b"/>
              </m:rPr>
              <w:rPr>
                <w:rFonts w:ascii="Cambria Math" w:hAnsi="Cambria Math"/>
                <w:lang w:eastAsia="ja-JP"/>
              </w:rPr>
              <m:t>r</m:t>
            </m:r>
          </m:e>
          <m:sub>
            <m:r>
              <w:rPr>
                <w:rFonts w:ascii="Cambria Math" w:hAnsi="Cambria Math"/>
                <w:lang w:eastAsia="ja-JP"/>
              </w:rPr>
              <m:t>i</m:t>
            </m:r>
          </m:sub>
        </m:sSub>
        <m:r>
          <m:rPr>
            <m:sty m:val="p"/>
          </m:rPr>
          <w:rPr>
            <w:rFonts w:ascii="Cambria Math" w:hAnsi="Cambria Math"/>
            <w:lang w:eastAsia="ja-JP"/>
          </w:rPr>
          <m:t>)</m:t>
        </m:r>
      </m:oMath>
      <w:r w:rsidR="000959BB">
        <w:rPr>
          <w:rFonts w:hint="eastAsia"/>
          <w:lang w:eastAsia="ja-JP"/>
        </w:rPr>
        <w:t xml:space="preserve"> </w:t>
      </w:r>
      <w:r>
        <w:rPr>
          <w:rFonts w:hint="eastAsia"/>
          <w:lang w:eastAsia="ja-JP"/>
        </w:rPr>
        <w:t>に対する方程式を立てたものが、</w:t>
      </w:r>
      <w:r>
        <w:rPr>
          <w:rFonts w:hint="eastAsia"/>
          <w:b/>
          <w:bCs/>
          <w:lang w:eastAsia="ja-JP"/>
        </w:rPr>
        <w:t>シュレーディンガー方程式</w:t>
      </w:r>
      <w:r>
        <w:rPr>
          <w:lang w:eastAsia="ja-JP"/>
        </w:rPr>
        <w:t>です。</w:t>
      </w:r>
    </w:p>
    <w:p w14:paraId="41B512EF" w14:textId="77777777" w:rsidR="00A56557" w:rsidRDefault="00000000">
      <w:pPr>
        <w:pStyle w:val="a0"/>
      </w:pPr>
      <m:oMathPara>
        <m:oMathParaPr>
          <m:jc m:val="center"/>
        </m:oMathParaPr>
        <m:oMath>
          <m:acc>
            <m:accPr>
              <m:ctrlPr>
                <w:rPr>
                  <w:rFonts w:ascii="Cambria Math" w:hAnsi="Cambria Math"/>
                </w:rPr>
              </m:ctrlPr>
            </m:accPr>
            <m:e>
              <m:r>
                <w:rPr>
                  <w:rFonts w:ascii="Cambria Math" w:hAnsi="Cambria Math"/>
                </w:rPr>
                <m:t>H</m:t>
              </m:r>
            </m:e>
          </m:acc>
          <m:r>
            <m:rPr>
              <m:sty m:val="p"/>
            </m:rPr>
            <w:rPr>
              <w:rFonts w:ascii="Cambria Math" w:hAnsi="Cambria Math"/>
            </w:rPr>
            <m:t>Ψ(</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E</m:t>
          </m:r>
          <m:r>
            <m:rPr>
              <m:sty m:val="p"/>
            </m:rPr>
            <w:rPr>
              <w:rFonts w:ascii="Cambria Math" w:hAnsi="Cambria Math"/>
            </w:rPr>
            <m:t>Ψ(</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oMath>
      </m:oMathPara>
    </w:p>
    <w:p w14:paraId="23C91A74" w14:textId="77777777" w:rsidR="00A56557" w:rsidRDefault="00000000">
      <w:pPr>
        <w:pStyle w:val="a0"/>
        <w:rPr>
          <w:lang w:eastAsia="ja-JP"/>
        </w:rPr>
      </w:pPr>
      <w:r>
        <w:rPr>
          <w:rFonts w:hint="eastAsia"/>
          <w:lang w:eastAsia="ja-JP"/>
        </w:rPr>
        <w:t>この方程式は数学的には</w:t>
      </w:r>
      <w:r>
        <w:rPr>
          <w:rFonts w:hint="eastAsia"/>
          <w:b/>
          <w:bCs/>
          <w:lang w:eastAsia="ja-JP"/>
        </w:rPr>
        <w:t>固有値方程式</w:t>
      </w:r>
      <w:r>
        <w:rPr>
          <w:rFonts w:hint="eastAsia"/>
          <w:lang w:eastAsia="ja-JP"/>
        </w:rPr>
        <w:t>の形をしています。これを解くことで、</w:t>
      </w:r>
      <w:r>
        <w:rPr>
          <w:rFonts w:hint="eastAsia"/>
          <w:lang w:eastAsia="ja-JP"/>
        </w:rPr>
        <w:t>2</w:t>
      </w:r>
      <w:r>
        <w:rPr>
          <w:rFonts w:hint="eastAsia"/>
          <w:lang w:eastAsia="ja-JP"/>
        </w:rPr>
        <w:t>つの重要な物理量が得られます。</w:t>
      </w:r>
    </w:p>
    <w:p w14:paraId="75088ECE" w14:textId="77777777" w:rsidR="00A56557" w:rsidRDefault="00000000">
      <w:pPr>
        <w:pStyle w:val="Compact"/>
        <w:numPr>
          <w:ilvl w:val="0"/>
          <w:numId w:val="3"/>
        </w:numPr>
        <w:rPr>
          <w:lang w:eastAsia="ja-JP"/>
        </w:rPr>
      </w:pPr>
      <w:r>
        <w:rPr>
          <w:rFonts w:hint="eastAsia"/>
          <w:b/>
          <w:bCs/>
          <w:lang w:eastAsia="ja-JP"/>
        </w:rPr>
        <w:t>固有エネルギー</w:t>
      </w:r>
      <w:r>
        <w:rPr>
          <w:b/>
          <w:bCs/>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b/>
          <w:bCs/>
          <w:lang w:eastAsia="ja-JP"/>
        </w:rPr>
        <w:t>)</w:t>
      </w:r>
      <w:r>
        <w:rPr>
          <w:lang w:eastAsia="ja-JP"/>
        </w:rPr>
        <w:t xml:space="preserve">: </w:t>
      </w:r>
      <w:r>
        <w:rPr>
          <w:rFonts w:hint="eastAsia"/>
          <w:lang w:eastAsia="ja-JP"/>
        </w:rPr>
        <w:t>系がとりうる、とびとびのエネルギーの値です。これは方程式の</w:t>
      </w:r>
      <w:r>
        <w:rPr>
          <w:rFonts w:hint="eastAsia"/>
          <w:b/>
          <w:bCs/>
          <w:lang w:eastAsia="ja-JP"/>
        </w:rPr>
        <w:t>固有値</w:t>
      </w:r>
      <w:r>
        <w:rPr>
          <w:rFonts w:hint="eastAsia"/>
          <w:lang w:eastAsia="ja-JP"/>
        </w:rPr>
        <w:t>に対応します。</w:t>
      </w:r>
    </w:p>
    <w:p w14:paraId="352924E5" w14:textId="6AD70780" w:rsidR="00A56557" w:rsidRDefault="00000000" w:rsidP="000959BB">
      <w:pPr>
        <w:pStyle w:val="Compact"/>
        <w:numPr>
          <w:ilvl w:val="0"/>
          <w:numId w:val="1"/>
        </w:numPr>
        <w:rPr>
          <w:lang w:eastAsia="ja-JP"/>
        </w:rPr>
      </w:pPr>
      <w:r w:rsidRPr="000959BB">
        <w:rPr>
          <w:rFonts w:hint="eastAsia"/>
          <w:b/>
          <w:bCs/>
          <w:lang w:eastAsia="ja-JP"/>
        </w:rPr>
        <w:lastRenderedPageBreak/>
        <w:t>固有関数</w:t>
      </w:r>
      <w:r w:rsidRPr="000959BB">
        <w:rPr>
          <w:b/>
          <w:bCs/>
          <w:lang w:eastAsia="ja-JP"/>
        </w:rPr>
        <w:t xml:space="preserve"> (</w:t>
      </w:r>
      <m:oMath>
        <m:sSub>
          <m:sSubPr>
            <m:ctrlPr>
              <w:rPr>
                <w:rFonts w:ascii="Cambria Math" w:hAnsi="Cambria Math"/>
              </w:rPr>
            </m:ctrlPr>
          </m:sSubPr>
          <m:e>
            <m:r>
              <m:rPr>
                <m:sty m:val="p"/>
              </m:rPr>
              <w:rPr>
                <w:rFonts w:ascii="Cambria Math" w:hAnsi="Cambria Math"/>
              </w:rPr>
              <m:t>Ψ</m:t>
            </m:r>
          </m:e>
          <m:sub>
            <m:r>
              <w:rPr>
                <w:rFonts w:ascii="Cambria Math" w:hAnsi="Cambria Math"/>
                <w:lang w:eastAsia="ja-JP"/>
              </w:rPr>
              <m:t>i</m:t>
            </m:r>
          </m:sub>
        </m:sSub>
      </m:oMath>
      <w:r w:rsidRPr="000959BB">
        <w:rPr>
          <w:b/>
          <w:bCs/>
          <w:lang w:eastAsia="ja-JP"/>
        </w:rPr>
        <w:t>)</w:t>
      </w:r>
      <w:r>
        <w:rPr>
          <w:lang w:eastAsia="ja-JP"/>
        </w:rPr>
        <w:t xml:space="preserve">: </w:t>
      </w:r>
      <w:r>
        <w:rPr>
          <w:rFonts w:hint="eastAsia"/>
          <w:lang w:eastAsia="ja-JP"/>
        </w:rPr>
        <w:t>それぞれの固有エネルギー</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0959BB">
        <w:rPr>
          <w:rFonts w:hint="eastAsia"/>
          <w:lang w:eastAsia="ja-JP"/>
        </w:rPr>
        <w:t xml:space="preserve"> </w:t>
      </w:r>
      <w:r>
        <w:rPr>
          <w:rFonts w:hint="eastAsia"/>
          <w:lang w:eastAsia="ja-JP"/>
        </w:rPr>
        <w:t>に対応する系の状態を表す波動関数です。これは</w:t>
      </w:r>
      <w:r w:rsidRPr="000959BB">
        <w:rPr>
          <w:rFonts w:hint="eastAsia"/>
          <w:b/>
          <w:bCs/>
          <w:lang w:eastAsia="ja-JP"/>
        </w:rPr>
        <w:t>固有ベクトル</w:t>
      </w:r>
      <w:r>
        <w:rPr>
          <w:rFonts w:hint="eastAsia"/>
          <w:lang w:eastAsia="ja-JP"/>
        </w:rPr>
        <w:t>（固有関数）に対応します。</w:t>
      </w:r>
    </w:p>
    <w:p w14:paraId="06792FE6" w14:textId="77777777" w:rsidR="00A56557" w:rsidRDefault="00000000">
      <w:pPr>
        <w:pStyle w:val="FirstParagraph"/>
        <w:rPr>
          <w:lang w:eastAsia="ja-JP"/>
        </w:rPr>
      </w:pPr>
      <w:r>
        <w:rPr>
          <w:rFonts w:hint="eastAsia"/>
          <w:lang w:eastAsia="ja-JP"/>
        </w:rPr>
        <w:t>この「エネルギーが離散的な値しかとれない」という事実こそが、古典力学との決定的な違いであり、低温での比熱の問題などを解決する鍵となります。</w:t>
      </w:r>
    </w:p>
    <w:p w14:paraId="722F41B3" w14:textId="77777777" w:rsidR="00A56557" w:rsidRDefault="00000000">
      <w:r>
        <w:pict w14:anchorId="662CA5C4">
          <v:rect id="_x0000_i1026" style="width:0;height:1.5pt" o:hralign="center" o:hrstd="t" o:hr="t"/>
        </w:pict>
      </w:r>
    </w:p>
    <w:p w14:paraId="19F8643E" w14:textId="77777777" w:rsidR="00A56557" w:rsidRDefault="00000000">
      <w:pPr>
        <w:pStyle w:val="4"/>
        <w:rPr>
          <w:lang w:eastAsia="ja-JP"/>
        </w:rPr>
      </w:pPr>
      <w:bookmarkStart w:id="6" w:name="量子統計力学の基本原理"/>
      <w:bookmarkEnd w:id="3"/>
      <w:bookmarkEnd w:id="5"/>
      <w:r>
        <w:rPr>
          <w:b/>
          <w:bCs/>
          <w:lang w:eastAsia="ja-JP"/>
        </w:rPr>
        <w:t xml:space="preserve">3. </w:t>
      </w:r>
      <w:r>
        <w:rPr>
          <w:rFonts w:hint="eastAsia"/>
          <w:b/>
          <w:bCs/>
          <w:lang w:eastAsia="ja-JP"/>
        </w:rPr>
        <w:t>量子統計力学の基本原理</w:t>
      </w:r>
    </w:p>
    <w:p w14:paraId="12EACE34" w14:textId="1AF4CBCA" w:rsidR="00A56557" w:rsidRDefault="00000000">
      <w:pPr>
        <w:pStyle w:val="FirstParagraph"/>
        <w:rPr>
          <w:lang w:eastAsia="ja-JP"/>
        </w:rPr>
      </w:pPr>
      <w:r>
        <w:rPr>
          <w:rFonts w:hint="eastAsia"/>
          <w:lang w:eastAsia="ja-JP"/>
        </w:rPr>
        <w:t>量子力学によって系のエネルギーが</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0959BB">
        <w:rPr>
          <w:rFonts w:hint="eastAsia"/>
          <w:lang w:eastAsia="ja-JP"/>
        </w:rPr>
        <w:t xml:space="preserve"> </w:t>
      </w:r>
      <w:r>
        <w:rPr>
          <w:rFonts w:hint="eastAsia"/>
          <w:lang w:eastAsia="ja-JP"/>
        </w:rPr>
        <w:t>として離散的に求まることが分かりました。では、これをどのように統計力学に応用すればよいのでしょうか。ここで重要になるのが「等確率の原理」の再定義です。</w:t>
      </w:r>
    </w:p>
    <w:p w14:paraId="54F56107" w14:textId="77777777" w:rsidR="00A56557" w:rsidRDefault="00000000">
      <w:pPr>
        <w:pStyle w:val="5"/>
        <w:rPr>
          <w:lang w:eastAsia="ja-JP"/>
        </w:rPr>
      </w:pPr>
      <w:bookmarkStart w:id="7" w:name="量子論における等確率の原理"/>
      <w:r>
        <w:rPr>
          <w:b/>
          <w:bCs/>
          <w:lang w:eastAsia="ja-JP"/>
        </w:rPr>
        <w:t xml:space="preserve">3.1 </w:t>
      </w:r>
      <w:r>
        <w:rPr>
          <w:rFonts w:hint="eastAsia"/>
          <w:b/>
          <w:bCs/>
          <w:lang w:eastAsia="ja-JP"/>
        </w:rPr>
        <w:t>量子論における等確率の原理</w:t>
      </w:r>
    </w:p>
    <w:p w14:paraId="649835F6" w14:textId="77777777" w:rsidR="00A56557" w:rsidRDefault="00000000">
      <w:pPr>
        <w:pStyle w:val="FirstParagraph"/>
        <w:rPr>
          <w:lang w:eastAsia="ja-JP"/>
        </w:rPr>
      </w:pPr>
      <w:r>
        <w:rPr>
          <w:rFonts w:hint="eastAsia"/>
          <w:lang w:eastAsia="ja-JP"/>
        </w:rPr>
        <w:t>古典統計力学における</w:t>
      </w:r>
      <w:r>
        <w:rPr>
          <w:rFonts w:hint="eastAsia"/>
          <w:b/>
          <w:bCs/>
          <w:lang w:eastAsia="ja-JP"/>
        </w:rPr>
        <w:t>等確率の原理</w:t>
      </w:r>
      <w:r>
        <w:rPr>
          <w:rFonts w:hint="eastAsia"/>
          <w:lang w:eastAsia="ja-JP"/>
        </w:rPr>
        <w:t>は、「孤立した系では、位相空間内で同じエネルギーを持つ状態は、それが占める体積に比例した確率で出現する」というものでした。しかし、この「体積」には単位の任意性があり、規格化定数が決定できないといった理論的な困難さを内包していました。また、エルゴード仮説のような複雑な仮定も必要でした。</w:t>
      </w:r>
    </w:p>
    <w:p w14:paraId="1C7E2ECE" w14:textId="77777777" w:rsidR="00A56557" w:rsidRDefault="00000000">
      <w:pPr>
        <w:pStyle w:val="a0"/>
        <w:rPr>
          <w:lang w:eastAsia="ja-JP"/>
        </w:rPr>
      </w:pPr>
      <w:r>
        <w:rPr>
          <w:rFonts w:hint="eastAsia"/>
          <w:lang w:eastAsia="ja-JP"/>
        </w:rPr>
        <w:t>一方、量子統計力学では、この原理は非常にシンプルかつ明快な形に置き換えられます。</w:t>
      </w:r>
    </w:p>
    <w:p w14:paraId="2FD64338" w14:textId="1A48664F" w:rsidR="00A56557" w:rsidRDefault="00000000" w:rsidP="000959BB">
      <w:pPr>
        <w:pStyle w:val="aa"/>
        <w:ind w:left="240" w:hangingChars="100" w:hanging="240"/>
        <w:rPr>
          <w:lang w:eastAsia="ja-JP"/>
        </w:rPr>
      </w:pPr>
      <w:r>
        <w:rPr>
          <w:rFonts w:hint="eastAsia"/>
          <w:b/>
          <w:bCs/>
          <w:lang w:eastAsia="ja-JP"/>
        </w:rPr>
        <w:t>量子統計力学における等確率の原理</w:t>
      </w:r>
      <w:r w:rsidR="000959BB">
        <w:rPr>
          <w:rFonts w:hint="eastAsia"/>
          <w:b/>
          <w:bCs/>
          <w:lang w:eastAsia="ja-JP"/>
        </w:rPr>
        <w:t>:</w:t>
      </w:r>
      <w:r w:rsidR="000959BB">
        <w:rPr>
          <w:b/>
          <w:bCs/>
          <w:lang w:eastAsia="ja-JP"/>
        </w:rPr>
        <w:br/>
      </w:r>
      <w:r>
        <w:rPr>
          <w:rFonts w:hint="eastAsia"/>
          <w:lang w:eastAsia="ja-JP"/>
        </w:rPr>
        <w:t>孤立した系において、実現可能な</w:t>
      </w:r>
      <w:r>
        <w:rPr>
          <w:rFonts w:hint="eastAsia"/>
          <w:b/>
          <w:bCs/>
          <w:lang w:eastAsia="ja-JP"/>
        </w:rPr>
        <w:t>すべてのエネルギー固有状態</w:t>
      </w:r>
      <m:oMath>
        <m:sSub>
          <m:sSubPr>
            <m:ctrlPr>
              <w:rPr>
                <w:rFonts w:ascii="Cambria Math" w:hAnsi="Cambria Math"/>
              </w:rPr>
            </m:ctrlPr>
          </m:sSubPr>
          <m:e>
            <m:r>
              <m:rPr>
                <m:sty m:val="p"/>
              </m:rPr>
              <w:rPr>
                <w:rFonts w:ascii="Cambria Math" w:hAnsi="Cambria Math"/>
              </w:rPr>
              <m:t>Ψ</m:t>
            </m:r>
          </m:e>
          <m:sub>
            <m:r>
              <w:rPr>
                <w:rFonts w:ascii="Cambria Math" w:hAnsi="Cambria Math"/>
                <w:lang w:eastAsia="ja-JP"/>
              </w:rPr>
              <m:t>i</m:t>
            </m:r>
          </m:sub>
        </m:sSub>
      </m:oMath>
      <w:r>
        <w:rPr>
          <w:rFonts w:hint="eastAsia"/>
          <w:b/>
          <w:bCs/>
          <w:lang w:eastAsia="ja-JP"/>
        </w:rPr>
        <w:t>は、等しい確率で出現する。</w:t>
      </w:r>
    </w:p>
    <w:p w14:paraId="2785D760" w14:textId="0D8B53B5" w:rsidR="00A56557" w:rsidRDefault="00000000">
      <w:pPr>
        <w:pStyle w:val="a0"/>
        <w:rPr>
          <w:lang w:eastAsia="ja-JP"/>
        </w:rPr>
      </w:pPr>
      <w:r>
        <w:rPr>
          <w:rFonts w:hint="eastAsia"/>
          <w:lang w:eastAsia="ja-JP"/>
        </w:rPr>
        <w:t>これは、シュレーディンガー方程式を解いて得られた一つ一つの状態が、区別なく平等に現れる、ということを意味します。古典論における位相空間の「体積」という曖昧な概念は不要となり、代わりに「</w:t>
      </w:r>
      <w:r w:rsidR="000959BB">
        <w:rPr>
          <w:rFonts w:hint="eastAsia"/>
          <w:lang w:eastAsia="ja-JP"/>
        </w:rPr>
        <w:t>固有</w:t>
      </w:r>
      <w:r>
        <w:rPr>
          <w:rFonts w:hint="eastAsia"/>
          <w:lang w:eastAsia="ja-JP"/>
        </w:rPr>
        <w:t>状態を数え上げる」という、より自然で根源的な原理に置き換わったのです。物理理論は、より単純で美しいものが正しい、という信念がありますが、この等確率の原理の単純化は、まさにその一例と言えるでしょう。</w:t>
      </w:r>
    </w:p>
    <w:p w14:paraId="54A452EB" w14:textId="77777777" w:rsidR="00A56557" w:rsidRDefault="00000000">
      <w:pPr>
        <w:pStyle w:val="5"/>
        <w:rPr>
          <w:lang w:eastAsia="ja-JP"/>
        </w:rPr>
      </w:pPr>
      <w:bookmarkStart w:id="8" w:name="正準分布カノニカルアンサンブル"/>
      <w:bookmarkEnd w:id="7"/>
      <w:r>
        <w:rPr>
          <w:b/>
          <w:bCs/>
          <w:lang w:eastAsia="ja-JP"/>
        </w:rPr>
        <w:lastRenderedPageBreak/>
        <w:t xml:space="preserve">3.2 </w:t>
      </w:r>
      <w:r>
        <w:rPr>
          <w:rFonts w:hint="eastAsia"/>
          <w:b/>
          <w:bCs/>
          <w:lang w:eastAsia="ja-JP"/>
        </w:rPr>
        <w:t>正準分布（カノニカルアンサンブル）</w:t>
      </w:r>
    </w:p>
    <w:p w14:paraId="6EAADD32" w14:textId="7021B85F" w:rsidR="00A56557" w:rsidRDefault="00000000">
      <w:pPr>
        <w:pStyle w:val="FirstParagraph"/>
        <w:rPr>
          <w:lang w:eastAsia="ja-JP"/>
        </w:rPr>
      </w:pPr>
      <w:r>
        <w:rPr>
          <w:rFonts w:hint="eastAsia"/>
          <w:lang w:eastAsia="ja-JP"/>
        </w:rPr>
        <w:t>この新しい等確率の原理を基に、熱浴と接している系（</w:t>
      </w:r>
      <w:r>
        <w:rPr>
          <w:rFonts w:hint="eastAsia"/>
          <w:lang w:eastAsia="ja-JP"/>
        </w:rPr>
        <w:t>N,</w:t>
      </w:r>
      <w:r>
        <w:rPr>
          <w:lang w:eastAsia="ja-JP"/>
        </w:rPr>
        <w:t xml:space="preserve"> V, </w:t>
      </w:r>
      <w:r>
        <w:rPr>
          <w:rFonts w:hint="eastAsia"/>
          <w:lang w:eastAsia="ja-JP"/>
        </w:rPr>
        <w:t>T</w:t>
      </w:r>
      <w:r>
        <w:rPr>
          <w:rFonts w:hint="eastAsia"/>
          <w:lang w:eastAsia="ja-JP"/>
        </w:rPr>
        <w:t>が一定の系）を考えると、各エネルギー固有状態</w:t>
      </w:r>
      <w:r w:rsidR="000959BB">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0959BB">
        <w:rPr>
          <w:rFonts w:hint="eastAsia"/>
          <w:lang w:eastAsia="ja-JP"/>
        </w:rPr>
        <w:t xml:space="preserve"> </w:t>
      </w:r>
      <w:r>
        <w:rPr>
          <w:rFonts w:hint="eastAsia"/>
          <w:lang w:eastAsia="ja-JP"/>
        </w:rPr>
        <w:t>が出現する確率は、古典統計力学と全く同じ形式の</w:t>
      </w:r>
      <w:r>
        <w:rPr>
          <w:rFonts w:hint="eastAsia"/>
          <w:b/>
          <w:bCs/>
          <w:lang w:eastAsia="ja-JP"/>
        </w:rPr>
        <w:t>正準分布（ボルツマン分布）</w:t>
      </w:r>
      <w:r>
        <w:rPr>
          <w:rFonts w:hint="eastAsia"/>
          <w:lang w:eastAsia="ja-JP"/>
        </w:rPr>
        <w:t>で与えられます。</w:t>
      </w:r>
    </w:p>
    <w:p w14:paraId="65BCD37C" w14:textId="5328EE17" w:rsidR="00A56557" w:rsidRPr="000959BB" w:rsidRDefault="00000000" w:rsidP="000959BB">
      <w:pPr>
        <w:pStyle w:val="Compact"/>
        <w:numPr>
          <w:ilvl w:val="0"/>
          <w:numId w:val="4"/>
        </w:numPr>
      </w:pPr>
      <w:proofErr w:type="spellStart"/>
      <w:r w:rsidRPr="000959BB">
        <w:rPr>
          <w:rFonts w:hint="eastAsia"/>
          <w:b/>
          <w:bCs/>
        </w:rPr>
        <w:t>出現確率</w:t>
      </w:r>
      <w:proofErr w:type="spellEnd"/>
      <w:r>
        <w:t>:</w:t>
      </w:r>
      <w:r w:rsidR="000959BB">
        <w:rPr>
          <w:rFonts w:hint="eastAsia"/>
          <w:lang w:eastAsia="ja-JP"/>
        </w:rPr>
        <w:t xml:space="preserve"> </w:t>
      </w: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w:p>
    <w:p w14:paraId="5758073A" w14:textId="594B7D8B" w:rsidR="00A56557" w:rsidRPr="000959BB" w:rsidRDefault="00000000" w:rsidP="000959BB">
      <w:pPr>
        <w:pStyle w:val="Compact"/>
        <w:numPr>
          <w:ilvl w:val="0"/>
          <w:numId w:val="4"/>
        </w:numPr>
        <w:rPr>
          <w:lang w:eastAsia="ja-JP"/>
        </w:rPr>
      </w:pPr>
      <w:r w:rsidRPr="000959BB">
        <w:rPr>
          <w:rFonts w:hint="eastAsia"/>
          <w:b/>
          <w:bCs/>
          <w:lang w:eastAsia="ja-JP"/>
        </w:rPr>
        <w:t>分配関数</w:t>
      </w:r>
      <w:r>
        <w:rPr>
          <w:lang w:eastAsia="ja-JP"/>
        </w:rPr>
        <w:t>:</w:t>
      </w:r>
      <w:r w:rsidR="000959BB">
        <w:rPr>
          <w:rFonts w:hint="eastAsia"/>
          <w:lang w:eastAsia="ja-JP"/>
        </w:rPr>
        <w:t xml:space="preserve"> </w:t>
      </w:r>
      <m:oMath>
        <m:r>
          <w:rPr>
            <w:rFonts w:ascii="Cambria Math" w:hAnsi="Cambria Math"/>
            <w:lang w:eastAsia="ja-JP"/>
          </w:rPr>
          <m:t>Z</m:t>
        </m:r>
        <m:r>
          <m:rPr>
            <m:sty m:val="p"/>
          </m:rPr>
          <w:rPr>
            <w:rFonts w:ascii="Cambria Math" w:hAnsi="Cambria Math"/>
            <w:lang w:eastAsia="ja-JP"/>
          </w:rPr>
          <m:t>=</m:t>
        </m:r>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r>
              <m:rPr>
                <m:sty m:val="p"/>
              </m:rPr>
              <w:rPr>
                <w:rFonts w:ascii="Cambria Math" w:hAnsi="Cambria Math"/>
                <w:lang w:eastAsia="ja-JP"/>
              </w:rPr>
              <m:t>exp</m:t>
            </m:r>
          </m:e>
        </m:nary>
        <m:r>
          <m:rPr>
            <m:sty m:val="p"/>
          </m:rPr>
          <w:rPr>
            <w:rFonts w:ascii="Cambria Math" w:hAnsi="Cambria Math"/>
            <w:lang w:eastAsia="ja-JP"/>
          </w:rPr>
          <m:t>(-</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sidR="000959BB">
        <w:rPr>
          <w:rFonts w:hint="eastAsia"/>
          <w:lang w:eastAsia="ja-JP"/>
        </w:rPr>
        <w:t xml:space="preserve">   </w:t>
      </w:r>
      <w:r w:rsidR="000959BB">
        <w:rPr>
          <w:rFonts w:hint="eastAsia"/>
          <w:lang w:eastAsia="ja-JP"/>
        </w:rPr>
        <w:t xml:space="preserve">　　</w:t>
      </w:r>
      <w:r w:rsidR="000959BB">
        <w:rPr>
          <w:rFonts w:hint="eastAsia"/>
          <w:lang w:eastAsia="ja-JP"/>
        </w:rPr>
        <w:t>（ここで</w:t>
      </w:r>
      <w:r w:rsidR="000959BB">
        <w:rPr>
          <w:rFonts w:hint="eastAsia"/>
          <w:lang w:eastAsia="ja-JP"/>
        </w:rPr>
        <w:t xml:space="preserve"> </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sidR="000959BB">
        <w:rPr>
          <w:rFonts w:hint="eastAsia"/>
          <w:lang w:eastAsia="ja-JP"/>
        </w:rPr>
        <w:t xml:space="preserve"> </w:t>
      </w:r>
      <w:r w:rsidR="000959BB">
        <w:rPr>
          <w:rFonts w:hint="eastAsia"/>
          <w:lang w:eastAsia="ja-JP"/>
        </w:rPr>
        <w:t>）</w:t>
      </w:r>
    </w:p>
    <w:p w14:paraId="367BE923" w14:textId="77777777" w:rsidR="000959BB" w:rsidRDefault="00000000">
      <w:pPr>
        <w:pStyle w:val="FirstParagraph"/>
        <w:rPr>
          <w:lang w:eastAsia="ja-JP"/>
        </w:rPr>
      </w:pPr>
      <w:r>
        <w:rPr>
          <w:rFonts w:hint="eastAsia"/>
          <w:lang w:eastAsia="ja-JP"/>
        </w:rPr>
        <w:t>注意すべきは、式の形は同じでも、その内容は大きく異なるという点です。</w:t>
      </w:r>
      <w:r>
        <w:rPr>
          <w:lang w:eastAsia="ja-JP"/>
        </w:rPr>
        <w:t xml:space="preserve"> </w:t>
      </w:r>
    </w:p>
    <w:p w14:paraId="3560B2A0" w14:textId="4237D190" w:rsidR="000959BB" w:rsidRDefault="00000000">
      <w:pPr>
        <w:pStyle w:val="FirstParagraph"/>
        <w:rPr>
          <w:lang w:eastAsia="ja-JP"/>
        </w:rPr>
      </w:pPr>
      <w:r>
        <w:rPr>
          <w:lang w:eastAsia="ja-JP"/>
        </w:rPr>
        <w:t xml:space="preserve">* </w:t>
      </w:r>
      <w:r>
        <w:rPr>
          <w:b/>
          <w:bCs/>
          <w:lang w:eastAsia="ja-JP"/>
        </w:rPr>
        <w:t>エネルギー</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lang w:eastAsia="ja-JP"/>
        </w:rPr>
        <w:t xml:space="preserve">: </w:t>
      </w:r>
      <w:r>
        <w:rPr>
          <w:rFonts w:hint="eastAsia"/>
          <w:lang w:eastAsia="ja-JP"/>
        </w:rPr>
        <w:t>古典論では</w:t>
      </w:r>
      <w:r w:rsidR="002037A7">
        <w:rPr>
          <w:rFonts w:hint="eastAsia"/>
          <w:lang w:eastAsia="ja-JP"/>
        </w:rPr>
        <w:t>Newton</w:t>
      </w:r>
      <w:r w:rsidR="002037A7">
        <w:rPr>
          <w:rFonts w:hint="eastAsia"/>
          <w:lang w:eastAsia="ja-JP"/>
        </w:rPr>
        <w:t>力学に従う全エネルギー</w:t>
      </w:r>
      <w:r>
        <w:rPr>
          <w:rFonts w:hint="eastAsia"/>
          <w:lang w:eastAsia="ja-JP"/>
        </w:rPr>
        <w:t>でしたが、量子論では</w:t>
      </w:r>
      <w:r w:rsidR="002037A7">
        <w:rPr>
          <w:rFonts w:hint="eastAsia"/>
          <w:lang w:eastAsia="ja-JP"/>
        </w:rPr>
        <w:t>系全体の</w:t>
      </w:r>
      <w:r>
        <w:rPr>
          <w:rFonts w:hint="eastAsia"/>
          <w:lang w:eastAsia="ja-JP"/>
        </w:rPr>
        <w:t>シュレーディンガー方程式の解として得られ</w:t>
      </w:r>
      <w:r w:rsidR="002037A7">
        <w:rPr>
          <w:rFonts w:hint="eastAsia"/>
          <w:lang w:eastAsia="ja-JP"/>
        </w:rPr>
        <w:t>る</w:t>
      </w:r>
      <w:r>
        <w:rPr>
          <w:rFonts w:hint="eastAsia"/>
          <w:b/>
          <w:bCs/>
          <w:lang w:eastAsia="ja-JP"/>
        </w:rPr>
        <w:t>固有エネルギー</w:t>
      </w:r>
      <w:r>
        <w:rPr>
          <w:lang w:eastAsia="ja-JP"/>
        </w:rPr>
        <w:t>です。</w:t>
      </w:r>
      <w:r>
        <w:rPr>
          <w:lang w:eastAsia="ja-JP"/>
        </w:rPr>
        <w:t xml:space="preserve"> </w:t>
      </w:r>
    </w:p>
    <w:p w14:paraId="291CCF39" w14:textId="3390A23B" w:rsidR="00A56557" w:rsidRDefault="00000000">
      <w:pPr>
        <w:pStyle w:val="FirstParagraph"/>
        <w:rPr>
          <w:lang w:eastAsia="ja-JP"/>
        </w:rPr>
      </w:pPr>
      <w:r>
        <w:rPr>
          <w:lang w:eastAsia="ja-JP"/>
        </w:rPr>
        <w:t xml:space="preserve">* </w:t>
      </w:r>
      <w:r>
        <w:rPr>
          <w:rFonts w:hint="eastAsia"/>
          <w:b/>
          <w:bCs/>
          <w:lang w:eastAsia="ja-JP"/>
        </w:rPr>
        <w:t>和</w:t>
      </w:r>
      <m:oMath>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r>
              <w:rPr>
                <w:rFonts w:ascii="Cambria Math" w:hAnsi="Cambria Math"/>
                <w:lang w:eastAsia="ja-JP"/>
              </w:rPr>
              <m:t>​</m:t>
            </m:r>
          </m:e>
        </m:nary>
      </m:oMath>
      <w:r>
        <w:rPr>
          <w:lang w:eastAsia="ja-JP"/>
        </w:rPr>
        <w:t xml:space="preserve">: </w:t>
      </w:r>
      <w:r>
        <w:rPr>
          <w:rFonts w:hint="eastAsia"/>
          <w:lang w:eastAsia="ja-JP"/>
        </w:rPr>
        <w:t>古典論では位相空間</w:t>
      </w:r>
      <w:r w:rsidR="002037A7">
        <w:rPr>
          <w:rFonts w:hint="eastAsia"/>
          <w:lang w:eastAsia="ja-JP"/>
        </w:rPr>
        <w:t>を人為的に分割した微視的状態の和でしたが、</w:t>
      </w:r>
      <w:r>
        <w:rPr>
          <w:rFonts w:hint="eastAsia"/>
          <w:lang w:eastAsia="ja-JP"/>
        </w:rPr>
        <w:t>量子論ではすべての</w:t>
      </w:r>
      <w:r>
        <w:rPr>
          <w:rFonts w:hint="eastAsia"/>
          <w:b/>
          <w:bCs/>
          <w:lang w:eastAsia="ja-JP"/>
        </w:rPr>
        <w:t>固有状態</w:t>
      </w:r>
      <w:r>
        <w:rPr>
          <w:rFonts w:hint="eastAsia"/>
          <w:lang w:eastAsia="ja-JP"/>
        </w:rPr>
        <w:t>にわたる和を意味します。</w:t>
      </w:r>
    </w:p>
    <w:p w14:paraId="5146839D" w14:textId="77777777" w:rsidR="00A56557" w:rsidRDefault="00000000">
      <w:pPr>
        <w:pStyle w:val="a0"/>
        <w:rPr>
          <w:lang w:eastAsia="ja-JP"/>
        </w:rPr>
      </w:pPr>
      <w:r>
        <w:rPr>
          <w:rFonts w:hint="eastAsia"/>
          <w:lang w:eastAsia="ja-JP"/>
        </w:rPr>
        <w:t>この枠組みを用いることで、古典統計力学が抱えていた様々な矛盾は、原理的にすべて解決することが可能となります。</w:t>
      </w:r>
      <w:bookmarkEnd w:id="0"/>
      <w:bookmarkEnd w:id="6"/>
      <w:bookmarkEnd w:id="8"/>
    </w:p>
    <w:sectPr w:rsidR="00A56557">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AA407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62232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4DA5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06336379">
    <w:abstractNumId w:val="0"/>
  </w:num>
  <w:num w:numId="2" w16cid:durableId="486632437">
    <w:abstractNumId w:val="1"/>
  </w:num>
  <w:num w:numId="3" w16cid:durableId="1053306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18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57"/>
    <w:rsid w:val="000959BB"/>
    <w:rsid w:val="002037A7"/>
    <w:rsid w:val="00615DFB"/>
    <w:rsid w:val="0090640D"/>
    <w:rsid w:val="00A56557"/>
    <w:rsid w:val="00E5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ADACB"/>
  <w15:docId w15:val="{75835738-9B2C-4503-B348-8F6554D0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1779</Words>
  <Characters>1868</Characters>
  <Application>Microsoft Office Word</Application>
  <DocSecurity>0</DocSecurity>
  <Lines>88</Lines>
  <Paragraphs>98</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5</cp:revision>
  <dcterms:created xsi:type="dcterms:W3CDTF">2025-10-17T21:39:00Z</dcterms:created>
  <dcterms:modified xsi:type="dcterms:W3CDTF">2025-10-17T21:48:00Z</dcterms:modified>
</cp:coreProperties>
</file>