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8155" w14:textId="3A194C74" w:rsidR="000A5AA5" w:rsidRDefault="00000000">
      <w:pPr>
        <w:pStyle w:val="1"/>
        <w:rPr>
          <w:lang w:eastAsia="ja-JP"/>
        </w:rPr>
      </w:pPr>
      <w:bookmarkStart w:id="0" w:name="第1章-解析力学への招待"/>
      <w:r>
        <w:rPr>
          <w:rFonts w:hint="eastAsia"/>
          <w:lang w:eastAsia="ja-JP"/>
        </w:rPr>
        <w:t>第</w:t>
      </w:r>
      <w:r>
        <w:rPr>
          <w:rFonts w:hint="eastAsia"/>
          <w:lang w:eastAsia="ja-JP"/>
        </w:rPr>
        <w:t>1</w:t>
      </w:r>
      <w:r>
        <w:rPr>
          <w:rFonts w:hint="eastAsia"/>
          <w:lang w:eastAsia="ja-JP"/>
        </w:rPr>
        <w:t>章</w:t>
      </w:r>
      <w:r>
        <w:rPr>
          <w:lang w:eastAsia="ja-JP"/>
        </w:rPr>
        <w:t xml:space="preserve"> </w:t>
      </w:r>
      <w:r>
        <w:rPr>
          <w:rFonts w:hint="eastAsia"/>
          <w:lang w:eastAsia="ja-JP"/>
        </w:rPr>
        <w:t>解析力学</w:t>
      </w:r>
    </w:p>
    <w:p w14:paraId="5304432A" w14:textId="3FC5523B" w:rsidR="000A5AA5" w:rsidRDefault="00000000">
      <w:pPr>
        <w:pStyle w:val="2"/>
        <w:rPr>
          <w:lang w:eastAsia="ja-JP"/>
        </w:rPr>
      </w:pPr>
      <w:bookmarkStart w:id="1" w:name="はじめになぜ解析力学を学ぶのか"/>
      <w:r>
        <w:rPr>
          <w:lang w:eastAsia="ja-JP"/>
        </w:rPr>
        <w:t xml:space="preserve">1.1 </w:t>
      </w:r>
      <w:r>
        <w:rPr>
          <w:rFonts w:hint="eastAsia"/>
          <w:lang w:eastAsia="ja-JP"/>
        </w:rPr>
        <w:t>はじめに</w:t>
      </w:r>
    </w:p>
    <w:p w14:paraId="39D728C1" w14:textId="77777777" w:rsidR="00C61555" w:rsidRDefault="00FE3C2C" w:rsidP="00FE3C2C">
      <w:pPr>
        <w:pStyle w:val="FirstParagraph"/>
        <w:rPr>
          <w:lang w:eastAsia="ja-JP"/>
        </w:rPr>
      </w:pPr>
      <w:r>
        <w:rPr>
          <w:rFonts w:hint="eastAsia"/>
          <w:lang w:eastAsia="ja-JP"/>
        </w:rPr>
        <w:t>本章では、解析力学について学んでいきます。なぜ解析力学を学ぶ必要があるのでしょうか。その答えは、物質を構成する原子や電子の振る舞いを理解するためには、量子力学が不可欠であり、量子力学は、解析力学の言語（ラグランジアンやハミルトニアン）を用いて構築されています。本講義を通じて、ニュートン力学から解析力学、そして量子力学へと至る</w:t>
      </w:r>
      <w:r w:rsidR="00C61555">
        <w:rPr>
          <w:rFonts w:hint="eastAsia"/>
          <w:lang w:eastAsia="ja-JP"/>
        </w:rPr>
        <w:t>筋道を見ていきます。</w:t>
      </w:r>
    </w:p>
    <w:p w14:paraId="19CE42A9" w14:textId="0E4336E1" w:rsidR="000A5AA5" w:rsidRDefault="000A5AA5" w:rsidP="00FE3C2C">
      <w:pPr>
        <w:pStyle w:val="FirstParagraph"/>
        <w:rPr>
          <w:lang w:eastAsia="ja-JP"/>
        </w:rPr>
      </w:pPr>
    </w:p>
    <w:p w14:paraId="18E00704" w14:textId="439D1A26" w:rsidR="000A5AA5" w:rsidRDefault="00000000">
      <w:pPr>
        <w:pStyle w:val="2"/>
        <w:rPr>
          <w:lang w:eastAsia="ja-JP"/>
        </w:rPr>
      </w:pPr>
      <w:bookmarkStart w:id="2" w:name="古典力学の金字塔ニュートンの運動方程式"/>
      <w:bookmarkEnd w:id="1"/>
      <w:r>
        <w:rPr>
          <w:lang w:eastAsia="ja-JP"/>
        </w:rPr>
        <w:t>1.2</w:t>
      </w:r>
      <w:r>
        <w:rPr>
          <w:rFonts w:hint="eastAsia"/>
          <w:lang w:eastAsia="ja-JP"/>
        </w:rPr>
        <w:t>ニュートンの運動方程式</w:t>
      </w:r>
    </w:p>
    <w:p w14:paraId="6579F214" w14:textId="540284A1" w:rsidR="000A5AA5" w:rsidRDefault="00000000">
      <w:pPr>
        <w:pStyle w:val="FirstParagraph"/>
        <w:rPr>
          <w:lang w:eastAsia="ja-JP"/>
        </w:rPr>
      </w:pPr>
      <w:r>
        <w:rPr>
          <w:rFonts w:hint="eastAsia"/>
          <w:lang w:eastAsia="ja-JP"/>
        </w:rPr>
        <w:t>物理学の基本は、古典力学から始まります。その中心となるのが、ニュートンの運動方程式です。</w:t>
      </w:r>
    </w:p>
    <w:p w14:paraId="1248CA00" w14:textId="77777777" w:rsidR="000A5AA5" w:rsidRDefault="00000000">
      <w:pPr>
        <w:pStyle w:val="a0"/>
      </w:pPr>
      <m:oMathPara>
        <m:oMathParaPr>
          <m:jc m:val="center"/>
        </m:oMathParaPr>
        <m:oMath>
          <m:r>
            <m:rPr>
              <m:sty m:val="b"/>
            </m:rPr>
            <w:rPr>
              <w:rFonts w:ascii="Cambria Math" w:hAnsi="Cambria Math"/>
            </w:rPr>
            <m:t>F</m:t>
          </m:r>
          <m:r>
            <m:rPr>
              <m:sty m:val="p"/>
            </m:rPr>
            <w:rPr>
              <w:rFonts w:ascii="Cambria Math" w:hAnsi="Cambria Math"/>
            </w:rPr>
            <m:t>=</m:t>
          </m:r>
          <m:r>
            <w:rPr>
              <w:rFonts w:ascii="Cambria Math" w:hAnsi="Cambria Math"/>
            </w:rPr>
            <m:t>m</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m:rPr>
                  <m:sty m:val="b"/>
                </m:rPr>
                <w:rPr>
                  <w:rFonts w:ascii="Cambria Math" w:hAnsi="Cambria Math"/>
                </w:rPr>
                <m:t>r</m:t>
              </m:r>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2</m:t>
                  </m:r>
                </m:sup>
              </m:sSup>
            </m:den>
          </m:f>
        </m:oMath>
      </m:oMathPara>
    </w:p>
    <w:p w14:paraId="0D7A2896" w14:textId="1E55B927" w:rsidR="000A5AA5" w:rsidRDefault="00000000">
      <w:pPr>
        <w:pStyle w:val="FirstParagraph"/>
        <w:rPr>
          <w:lang w:eastAsia="ja-JP"/>
        </w:rPr>
      </w:pPr>
      <w:r>
        <w:rPr>
          <w:lang w:eastAsia="ja-JP"/>
        </w:rPr>
        <w:t>ここで、</w:t>
      </w:r>
      <w:r w:rsidR="00C61555" w:rsidRPr="00C61555">
        <w:rPr>
          <w:rFonts w:hint="eastAsia"/>
          <w:i/>
          <w:iCs/>
          <w:lang w:eastAsia="ja-JP"/>
        </w:rPr>
        <w:t>F</w:t>
      </w:r>
      <w:r>
        <w:rPr>
          <w:lang w:eastAsia="ja-JP"/>
        </w:rPr>
        <w:t xml:space="preserve"> </w:t>
      </w:r>
      <w:r w:rsidR="00C61555" w:rsidRPr="00C61555">
        <w:rPr>
          <w:rFonts w:hint="eastAsia"/>
          <w:lang w:eastAsia="ja-JP"/>
        </w:rPr>
        <w:t>は物体に働く力、</w:t>
      </w:r>
      <w:r>
        <w:rPr>
          <w:lang w:eastAsia="ja-JP"/>
        </w:rPr>
        <w:t xml:space="preserve"> m</w:t>
      </w:r>
      <w:r w:rsidR="00C61555">
        <w:rPr>
          <w:rFonts w:hint="eastAsia"/>
          <w:lang w:eastAsia="ja-JP"/>
        </w:rPr>
        <w:t xml:space="preserve"> </w:t>
      </w:r>
      <w:r w:rsidR="00C61555" w:rsidRPr="00C61555">
        <w:rPr>
          <w:rFonts w:hint="eastAsia"/>
          <w:lang w:eastAsia="ja-JP"/>
        </w:rPr>
        <w:t>は物体の質量、</w:t>
      </w:r>
      <m:oMath>
        <m:r>
          <m:rPr>
            <m:sty m:val="b"/>
          </m:rPr>
          <w:rPr>
            <w:rFonts w:ascii="Cambria Math" w:hAnsi="Cambria Math"/>
            <w:lang w:eastAsia="ja-JP"/>
          </w:rPr>
          <m:t>r</m:t>
        </m:r>
      </m:oMath>
      <w:r>
        <w:rPr>
          <w:rFonts w:hint="eastAsia"/>
          <w:lang w:eastAsia="ja-JP"/>
        </w:rPr>
        <w:t>は物体の位置ベクトル</w:t>
      </w:r>
      <w:r w:rsidR="00C61555">
        <w:rPr>
          <w:rFonts w:hint="eastAsia"/>
          <w:lang w:eastAsia="ja-JP"/>
        </w:rPr>
        <w:t>で</w:t>
      </w:r>
      <w:r>
        <w:rPr>
          <w:rFonts w:hint="eastAsia"/>
          <w:lang w:eastAsia="ja-JP"/>
        </w:rPr>
        <w:t>す。</w:t>
      </w:r>
    </w:p>
    <w:p w14:paraId="4CB3F5C8" w14:textId="77AF0503" w:rsidR="000A5AA5" w:rsidRDefault="000A5AA5">
      <w:pPr>
        <w:pStyle w:val="ImageCaption"/>
        <w:rPr>
          <w:lang w:eastAsia="ja-JP"/>
        </w:rPr>
      </w:pPr>
    </w:p>
    <w:p w14:paraId="2EE8DAB1" w14:textId="77777777" w:rsidR="000A5AA5" w:rsidRDefault="00000000">
      <w:pPr>
        <w:pStyle w:val="3"/>
        <w:rPr>
          <w:lang w:eastAsia="ja-JP"/>
        </w:rPr>
      </w:pPr>
      <w:bookmarkStart w:id="3" w:name="ガリレイの相対性原理と座標変換"/>
      <w:r>
        <w:rPr>
          <w:lang w:eastAsia="ja-JP"/>
        </w:rPr>
        <w:t xml:space="preserve">1.2.1 </w:t>
      </w:r>
      <w:r>
        <w:rPr>
          <w:rFonts w:hint="eastAsia"/>
          <w:lang w:eastAsia="ja-JP"/>
        </w:rPr>
        <w:t>ガリレイの相対性原理と座標変換</w:t>
      </w:r>
    </w:p>
    <w:p w14:paraId="2FF01418" w14:textId="07D98B34" w:rsidR="000A5AA5" w:rsidRDefault="00000000" w:rsidP="00C61555">
      <w:pPr>
        <w:pStyle w:val="FirstParagraph"/>
        <w:rPr>
          <w:lang w:eastAsia="ja-JP"/>
        </w:rPr>
      </w:pPr>
      <w:r>
        <w:rPr>
          <w:rFonts w:hint="eastAsia"/>
          <w:lang w:eastAsia="ja-JP"/>
        </w:rPr>
        <w:t>ニュートン力学は「ガリレイの相対性原理」を基礎としています。これは、「互いに等速直線運動をしている観測者（慣性系）から見た物理法則は、すべて同じ形式で表される」というものです。例えば、静止している観測者</w:t>
      </w:r>
      <w:r>
        <w:rPr>
          <w:rFonts w:hint="eastAsia"/>
          <w:lang w:eastAsia="ja-JP"/>
        </w:rPr>
        <w:t>A</w:t>
      </w:r>
      <w:r>
        <w:rPr>
          <w:rFonts w:hint="eastAsia"/>
          <w:lang w:eastAsia="ja-JP"/>
        </w:rPr>
        <w:t>と、一定速度</w:t>
      </w:r>
      <w:r w:rsidR="00D62676">
        <w:rPr>
          <w:rFonts w:hint="eastAsia"/>
          <w:lang w:eastAsia="ja-JP"/>
        </w:rPr>
        <w:t>で運動している</w:t>
      </w:r>
      <w:r w:rsidR="00D62676">
        <w:rPr>
          <w:rFonts w:hint="eastAsia"/>
          <w:lang w:eastAsia="ja-JP"/>
        </w:rPr>
        <w:t xml:space="preserve"> B</w:t>
      </w:r>
      <w:r>
        <w:rPr>
          <w:rFonts w:hint="eastAsia"/>
          <w:lang w:eastAsia="ja-JP"/>
        </w:rPr>
        <w:t>の</w:t>
      </w:r>
      <w:r w:rsidR="00C61555">
        <w:rPr>
          <w:rFonts w:hint="eastAsia"/>
          <w:lang w:eastAsia="ja-JP"/>
        </w:rPr>
        <w:t>それぞれの位置の</w:t>
      </w:r>
      <w:r>
        <w:rPr>
          <w:rFonts w:hint="eastAsia"/>
          <w:lang w:eastAsia="ja-JP"/>
        </w:rPr>
        <w:t>関係は</w:t>
      </w:r>
      <w:r>
        <w:rPr>
          <w:rFonts w:hint="eastAsia"/>
          <w:b/>
          <w:bCs/>
          <w:lang w:eastAsia="ja-JP"/>
        </w:rPr>
        <w:t>ガリレイ変換</w:t>
      </w:r>
      <w:r>
        <w:rPr>
          <w:rFonts w:hint="eastAsia"/>
          <w:lang w:eastAsia="ja-JP"/>
        </w:rPr>
        <w:t>によって次のように結ばれます。</w:t>
      </w:r>
    </w:p>
    <w:p w14:paraId="283FA88C" w14:textId="77777777" w:rsidR="000A5AA5" w:rsidRDefault="00000000">
      <w:pPr>
        <w:pStyle w:val="a0"/>
      </w:pPr>
      <m:oMathPara>
        <m:oMathParaPr>
          <m:jc m:val="center"/>
        </m:oMathParaPr>
        <m:oMath>
          <m:sSup>
            <m:sSupPr>
              <m:ctrlPr>
                <w:rPr>
                  <w:rFonts w:ascii="Cambria Math" w:hAnsi="Cambria Math"/>
                </w:rPr>
              </m:ctrlPr>
            </m:sSupPr>
            <m:e>
              <m:r>
                <m:rPr>
                  <m:sty m:val="b"/>
                </m:rPr>
                <w:rPr>
                  <w:rFonts w:ascii="Cambria Math" w:hAnsi="Cambria Math"/>
                </w:rPr>
                <m:t>r</m:t>
              </m:r>
            </m:e>
            <m:sup>
              <m:r>
                <m:rPr>
                  <m:sty m:val="p"/>
                </m:rPr>
                <w:rPr>
                  <w:rFonts w:ascii="Cambria Math" w:hAnsi="Cambria Math"/>
                </w:rPr>
                <m:t>'</m:t>
              </m:r>
            </m:sup>
          </m:sSup>
          <m:r>
            <m:rPr>
              <m:sty m:val="p"/>
            </m:rPr>
            <w:rPr>
              <w:rFonts w:ascii="Cambria Math" w:hAnsi="Cambria Math"/>
            </w:rPr>
            <m:t>=</m:t>
          </m:r>
          <m:r>
            <m:rPr>
              <m:sty m:val="b"/>
            </m:rPr>
            <w:rPr>
              <w:rFonts w:ascii="Cambria Math" w:hAnsi="Cambria Math"/>
            </w:rPr>
            <m:t>r</m:t>
          </m:r>
          <m:r>
            <m:rPr>
              <m:sty m:val="p"/>
            </m:rPr>
            <w:rPr>
              <w:rFonts w:ascii="Cambria Math" w:hAnsi="Cambria Math"/>
            </w:rPr>
            <m:t>-</m:t>
          </m:r>
          <m:r>
            <m:rPr>
              <m:sty m:val="b"/>
            </m:rPr>
            <w:rPr>
              <w:rFonts w:ascii="Cambria Math" w:hAnsi="Cambria Math"/>
            </w:rPr>
            <m:t>v</m:t>
          </m:r>
          <m:r>
            <w:rPr>
              <w:rFonts w:ascii="Cambria Math" w:hAnsi="Cambria Math"/>
            </w:rPr>
            <m:t>t</m:t>
          </m:r>
        </m:oMath>
      </m:oMathPara>
    </w:p>
    <w:p w14:paraId="2D31D5CE" w14:textId="07511F4A" w:rsidR="000A5AA5" w:rsidRDefault="00000000">
      <w:pPr>
        <w:pStyle w:val="FirstParagraph"/>
        <w:rPr>
          <w:lang w:eastAsia="ja-JP"/>
        </w:rPr>
      </w:pPr>
      <w:r>
        <w:rPr>
          <w:rFonts w:hint="eastAsia"/>
          <w:lang w:eastAsia="ja-JP"/>
        </w:rPr>
        <w:lastRenderedPageBreak/>
        <w:t>この式の両辺を時間で</w:t>
      </w:r>
      <w:r>
        <w:rPr>
          <w:rFonts w:hint="eastAsia"/>
          <w:lang w:eastAsia="ja-JP"/>
        </w:rPr>
        <w:t>2</w:t>
      </w:r>
      <w:r>
        <w:rPr>
          <w:rFonts w:hint="eastAsia"/>
          <w:lang w:eastAsia="ja-JP"/>
        </w:rPr>
        <w:t>回微分すると、加速度は</w:t>
      </w:r>
      <m:oMath>
        <m:f>
          <m:fPr>
            <m:ctrlPr>
              <w:rPr>
                <w:rFonts w:ascii="Cambria Math" w:hAnsi="Cambria Math"/>
                <w:bCs/>
                <w:i/>
                <w:iCs/>
                <w:lang w:eastAsia="ja-JP"/>
              </w:rPr>
            </m:ctrlPr>
          </m:fPr>
          <m:num>
            <m:sSup>
              <m:sSupPr>
                <m:ctrlPr>
                  <w:rPr>
                    <w:rFonts w:ascii="Cambria Math" w:hAnsi="Cambria Math"/>
                    <w:i/>
                    <w:lang w:eastAsia="ja-JP"/>
                  </w:rPr>
                </m:ctrlPr>
              </m:sSupPr>
              <m:e>
                <m:r>
                  <w:rPr>
                    <w:rFonts w:ascii="Cambria Math" w:hAnsi="Cambria Math"/>
                    <w:lang w:eastAsia="ja-JP"/>
                  </w:rPr>
                  <m:t>d</m:t>
                </m:r>
              </m:e>
              <m:sup>
                <m:r>
                  <w:rPr>
                    <w:rFonts w:ascii="Cambria Math" w:hAnsi="Cambria Math"/>
                    <w:lang w:eastAsia="ja-JP"/>
                  </w:rPr>
                  <m:t>2</m:t>
                </m:r>
              </m:sup>
            </m:sSup>
            <m:r>
              <m:rPr>
                <m:sty m:val="bi"/>
              </m:rPr>
              <w:rPr>
                <w:rFonts w:ascii="Cambria Math" w:hAnsi="Cambria Math"/>
                <w:lang w:eastAsia="ja-JP"/>
              </w:rPr>
              <m:t>r</m:t>
            </m:r>
            <m:ctrlPr>
              <w:rPr>
                <w:rFonts w:ascii="Cambria Math" w:hAnsi="Cambria Math"/>
                <w:b/>
                <w:i/>
                <w:iCs/>
                <w:lang w:eastAsia="ja-JP"/>
              </w:rPr>
            </m:ctrlPr>
          </m:num>
          <m:den>
            <m:sSup>
              <m:sSupPr>
                <m:ctrlPr>
                  <w:rPr>
                    <w:rFonts w:ascii="Cambria Math" w:hAnsi="Cambria Math"/>
                    <w:bCs/>
                    <w:i/>
                    <w:iCs/>
                    <w:lang w:eastAsia="ja-JP"/>
                  </w:rPr>
                </m:ctrlPr>
              </m:sSupPr>
              <m:e>
                <m:r>
                  <w:rPr>
                    <w:rFonts w:ascii="Cambria Math" w:hAnsi="Cambria Math"/>
                    <w:lang w:eastAsia="ja-JP"/>
                  </w:rPr>
                  <m:t>dt</m:t>
                </m:r>
              </m:e>
              <m:sup>
                <m:r>
                  <w:rPr>
                    <w:rFonts w:ascii="Cambria Math" w:hAnsi="Cambria Math"/>
                    <w:lang w:eastAsia="ja-JP"/>
                  </w:rPr>
                  <m:t>2</m:t>
                </m:r>
              </m:sup>
            </m:sSup>
          </m:den>
        </m:f>
        <m:r>
          <w:rPr>
            <w:rFonts w:ascii="Cambria Math" w:hAnsi="Cambria Math"/>
            <w:lang w:eastAsia="ja-JP"/>
          </w:rPr>
          <m:t>=</m:t>
        </m:r>
        <m:sSup>
          <m:sSupPr>
            <m:ctrlPr>
              <w:rPr>
                <w:rFonts w:ascii="Cambria Math" w:hAnsi="Cambria Math"/>
                <w:i/>
                <w:lang w:eastAsia="ja-JP"/>
              </w:rPr>
            </m:ctrlPr>
          </m:sSupPr>
          <m:e>
            <m:r>
              <w:rPr>
                <w:rFonts w:ascii="Cambria Math" w:hAnsi="Cambria Math"/>
                <w:lang w:eastAsia="ja-JP"/>
              </w:rPr>
              <m:t>d</m:t>
            </m:r>
          </m:e>
          <m:sup>
            <m:r>
              <w:rPr>
                <w:rFonts w:ascii="Cambria Math" w:hAnsi="Cambria Math"/>
                <w:lang w:eastAsia="ja-JP"/>
              </w:rPr>
              <m:t>2</m:t>
            </m:r>
          </m:sup>
        </m:sSup>
        <m:f>
          <m:fPr>
            <m:ctrlPr>
              <w:rPr>
                <w:rFonts w:ascii="Cambria Math" w:hAnsi="Cambria Math"/>
                <w:bCs/>
                <w:i/>
                <w:iCs/>
                <w:lang w:eastAsia="ja-JP"/>
              </w:rPr>
            </m:ctrlPr>
          </m:fPr>
          <m:num>
            <m:sSup>
              <m:sSupPr>
                <m:ctrlPr>
                  <w:rPr>
                    <w:rFonts w:ascii="Cambria Math" w:hAnsi="Cambria Math"/>
                    <w:b/>
                    <w:i/>
                    <w:iCs/>
                    <w:lang w:eastAsia="ja-JP"/>
                  </w:rPr>
                </m:ctrlPr>
              </m:sSupPr>
              <m:e>
                <m:r>
                  <m:rPr>
                    <m:sty m:val="bi"/>
                  </m:rPr>
                  <w:rPr>
                    <w:rFonts w:ascii="Cambria Math" w:hAnsi="Cambria Math"/>
                    <w:lang w:eastAsia="ja-JP"/>
                  </w:rPr>
                  <m:t>r</m:t>
                </m:r>
              </m:e>
              <m:sup>
                <m:r>
                  <m:rPr>
                    <m:sty m:val="bi"/>
                  </m:rPr>
                  <w:rPr>
                    <w:rFonts w:ascii="Cambria Math" w:hAnsi="Cambria Math"/>
                    <w:lang w:eastAsia="ja-JP"/>
                  </w:rPr>
                  <m:t>'</m:t>
                </m:r>
              </m:sup>
            </m:sSup>
            <m:ctrlPr>
              <w:rPr>
                <w:rFonts w:ascii="Cambria Math" w:hAnsi="Cambria Math"/>
                <w:b/>
                <w:i/>
                <w:iCs/>
                <w:lang w:eastAsia="ja-JP"/>
              </w:rPr>
            </m:ctrlPr>
          </m:num>
          <m:den>
            <m:sSup>
              <m:sSupPr>
                <m:ctrlPr>
                  <w:rPr>
                    <w:rFonts w:ascii="Cambria Math" w:hAnsi="Cambria Math"/>
                    <w:bCs/>
                    <w:i/>
                    <w:iCs/>
                    <w:lang w:eastAsia="ja-JP"/>
                  </w:rPr>
                </m:ctrlPr>
              </m:sSupPr>
              <m:e>
                <m:r>
                  <w:rPr>
                    <w:rFonts w:ascii="Cambria Math" w:hAnsi="Cambria Math"/>
                    <w:lang w:eastAsia="ja-JP"/>
                  </w:rPr>
                  <m:t>dt</m:t>
                </m:r>
              </m:e>
              <m:sup>
                <m:r>
                  <w:rPr>
                    <w:rFonts w:ascii="Cambria Math" w:hAnsi="Cambria Math"/>
                    <w:lang w:eastAsia="ja-JP"/>
                  </w:rPr>
                  <m:t>2</m:t>
                </m:r>
              </m:sup>
            </m:sSup>
          </m:den>
        </m:f>
      </m:oMath>
      <w:r w:rsidR="00D62676" w:rsidRPr="00D62676">
        <w:rPr>
          <w:rFonts w:hint="eastAsia"/>
          <w:lang w:eastAsia="ja-JP"/>
        </w:rPr>
        <w:t>となり、どちらの座標系でも不変です。したがって、運動方程式</w:t>
      </w:r>
      <w:r>
        <w:rPr>
          <w:rFonts w:hint="eastAsia"/>
          <w:lang w:eastAsia="ja-JP"/>
        </w:rPr>
        <w:t>の形</w:t>
      </w:r>
      <w:r w:rsidR="00D62676">
        <w:rPr>
          <w:rFonts w:hint="eastAsia"/>
          <w:lang w:eastAsia="ja-JP"/>
        </w:rPr>
        <w:t>も</w:t>
      </w:r>
      <w:r>
        <w:rPr>
          <w:rFonts w:hint="eastAsia"/>
          <w:lang w:eastAsia="ja-JP"/>
        </w:rPr>
        <w:t>変わりません。これを</w:t>
      </w:r>
      <w:r>
        <w:rPr>
          <w:rFonts w:hint="eastAsia"/>
          <w:b/>
          <w:bCs/>
          <w:lang w:eastAsia="ja-JP"/>
        </w:rPr>
        <w:t>ガリレイ不変性</w:t>
      </w:r>
      <w:r>
        <w:rPr>
          <w:rFonts w:hint="eastAsia"/>
          <w:lang w:eastAsia="ja-JP"/>
        </w:rPr>
        <w:t>と呼びます。</w:t>
      </w:r>
    </w:p>
    <w:p w14:paraId="2929EE7A" w14:textId="31842E8F" w:rsidR="000A5AA5" w:rsidRDefault="000A5AA5">
      <w:pPr>
        <w:pStyle w:val="ImageCaption"/>
        <w:rPr>
          <w:lang w:eastAsia="ja-JP"/>
        </w:rPr>
      </w:pPr>
    </w:p>
    <w:p w14:paraId="48AE9084" w14:textId="77777777" w:rsidR="000A5AA5" w:rsidRDefault="00000000">
      <w:pPr>
        <w:pStyle w:val="3"/>
        <w:rPr>
          <w:lang w:eastAsia="ja-JP"/>
        </w:rPr>
      </w:pPr>
      <w:bookmarkStart w:id="4" w:name="ニュートン力学の限界"/>
      <w:bookmarkEnd w:id="3"/>
      <w:r>
        <w:rPr>
          <w:lang w:eastAsia="ja-JP"/>
        </w:rPr>
        <w:t xml:space="preserve">1.2.2 </w:t>
      </w:r>
      <w:r>
        <w:rPr>
          <w:rFonts w:hint="eastAsia"/>
          <w:lang w:eastAsia="ja-JP"/>
        </w:rPr>
        <w:t>ニュートン力学の限界</w:t>
      </w:r>
    </w:p>
    <w:p w14:paraId="6BEAFBC1" w14:textId="77777777" w:rsidR="000A5AA5" w:rsidRDefault="00000000">
      <w:pPr>
        <w:pStyle w:val="FirstParagraph"/>
        <w:rPr>
          <w:lang w:eastAsia="ja-JP"/>
        </w:rPr>
      </w:pPr>
      <w:r>
        <w:rPr>
          <w:rFonts w:hint="eastAsia"/>
          <w:lang w:eastAsia="ja-JP"/>
        </w:rPr>
        <w:t>しかし、</w:t>
      </w:r>
      <w:r>
        <w:rPr>
          <w:rFonts w:hint="eastAsia"/>
          <w:lang w:eastAsia="ja-JP"/>
        </w:rPr>
        <w:t>19</w:t>
      </w:r>
      <w:r>
        <w:rPr>
          <w:rFonts w:hint="eastAsia"/>
          <w:lang w:eastAsia="ja-JP"/>
        </w:rPr>
        <w:t>世紀末になると、このニュートン力学の枠組みでは説明できない現象が次々と発見されます。</w:t>
      </w:r>
    </w:p>
    <w:p w14:paraId="30C91938" w14:textId="77777777" w:rsidR="000A5AA5" w:rsidRDefault="00000000">
      <w:pPr>
        <w:pStyle w:val="Compact"/>
        <w:numPr>
          <w:ilvl w:val="0"/>
          <w:numId w:val="2"/>
        </w:numPr>
        <w:rPr>
          <w:lang w:eastAsia="ja-JP"/>
        </w:rPr>
      </w:pPr>
      <w:r>
        <w:rPr>
          <w:rFonts w:hint="eastAsia"/>
          <w:b/>
          <w:bCs/>
          <w:lang w:eastAsia="ja-JP"/>
        </w:rPr>
        <w:t>座標系の問題</w:t>
      </w:r>
      <w:r>
        <w:rPr>
          <w:lang w:eastAsia="ja-JP"/>
        </w:rPr>
        <w:t xml:space="preserve">: </w:t>
      </w:r>
      <w:r>
        <w:rPr>
          <w:rFonts w:hint="eastAsia"/>
          <w:lang w:eastAsia="ja-JP"/>
        </w:rPr>
        <w:t>運動方程式はデカルト座標（直交座標）ではシンプルですが、振り子の運動を極座標で記述しようとすると、方程式の形が非常に複雑になります。扱う問題に応じて最適な座標系を選んでも、方程式の形が変わってしまうのは不便です。</w:t>
      </w:r>
    </w:p>
    <w:p w14:paraId="2DD947CC" w14:textId="77777777" w:rsidR="000A5AA5" w:rsidRDefault="00000000">
      <w:pPr>
        <w:pStyle w:val="Compact"/>
        <w:numPr>
          <w:ilvl w:val="0"/>
          <w:numId w:val="2"/>
        </w:numPr>
        <w:rPr>
          <w:lang w:eastAsia="ja-JP"/>
        </w:rPr>
      </w:pPr>
      <w:r>
        <w:rPr>
          <w:rFonts w:hint="eastAsia"/>
          <w:b/>
          <w:bCs/>
          <w:lang w:eastAsia="ja-JP"/>
        </w:rPr>
        <w:t>「力」の曖昧さ</w:t>
      </w:r>
      <w:r>
        <w:rPr>
          <w:lang w:eastAsia="ja-JP"/>
        </w:rPr>
        <w:t xml:space="preserve">: </w:t>
      </w:r>
      <w:r>
        <w:rPr>
          <w:rFonts w:hint="eastAsia"/>
          <w:lang w:eastAsia="ja-JP"/>
        </w:rPr>
        <w:t>「力」とは一体何でしょうか。重力や電磁気力は明確ですが、束縛力（例：レール上の台車をレールが支える力）のように、運動の結果として決まる力もあり、その扱いは必ずしも自明ではありません。より普遍的で根源的な量、例えば「エネルギー」を基盤とした理論が求められました。</w:t>
      </w:r>
    </w:p>
    <w:p w14:paraId="03A41768" w14:textId="56263D35" w:rsidR="000A5AA5" w:rsidRDefault="00000000">
      <w:pPr>
        <w:pStyle w:val="Compact"/>
        <w:numPr>
          <w:ilvl w:val="0"/>
          <w:numId w:val="2"/>
        </w:numPr>
        <w:rPr>
          <w:lang w:eastAsia="ja-JP"/>
        </w:rPr>
      </w:pPr>
      <w:r>
        <w:rPr>
          <w:rFonts w:hint="eastAsia"/>
          <w:b/>
          <w:bCs/>
          <w:lang w:eastAsia="ja-JP"/>
        </w:rPr>
        <w:t>光速度不変の原理との矛盾</w:t>
      </w:r>
      <w:r>
        <w:rPr>
          <w:lang w:eastAsia="ja-JP"/>
        </w:rPr>
        <w:t xml:space="preserve">: </w:t>
      </w:r>
      <w:r>
        <w:rPr>
          <w:rFonts w:hint="eastAsia"/>
          <w:lang w:eastAsia="ja-JP"/>
        </w:rPr>
        <w:t>マクスウェルが導出した電磁気学の方程式は、光の速さ</w:t>
      </w:r>
      <w:r>
        <w:rPr>
          <w:lang w:eastAsia="ja-JP"/>
        </w:rPr>
        <w:t xml:space="preserve"> </w:t>
      </w:r>
      <w:r w:rsidRPr="00D62676">
        <w:rPr>
          <w:i/>
          <w:iCs/>
          <w:lang w:eastAsia="ja-JP"/>
        </w:rPr>
        <w:t>c</w:t>
      </w:r>
      <w:r>
        <w:rPr>
          <w:lang w:eastAsia="ja-JP"/>
        </w:rPr>
        <w:t xml:space="preserve"> </w:t>
      </w:r>
      <w:r>
        <w:rPr>
          <w:rFonts w:hint="eastAsia"/>
          <w:lang w:eastAsia="ja-JP"/>
        </w:rPr>
        <w:t>が観測者の速度によらず一定であることを予言しました。これは、速度が単純な足し算で合成されるガリレイ変換とは相容れません。</w:t>
      </w:r>
    </w:p>
    <w:p w14:paraId="4922B065" w14:textId="6541C978" w:rsidR="000A5AA5" w:rsidRDefault="00000000">
      <w:pPr>
        <w:pStyle w:val="FirstParagraph"/>
        <w:rPr>
          <w:lang w:eastAsia="ja-JP"/>
        </w:rPr>
      </w:pPr>
      <w:r>
        <w:rPr>
          <w:rFonts w:hint="eastAsia"/>
          <w:lang w:eastAsia="ja-JP"/>
        </w:rPr>
        <w:t>これらの問題を解決するために、アインシュタインは特殊相対性理論を提唱しました。特殊相対性理論では、ガリレイ変換に代わって</w:t>
      </w:r>
      <w:r>
        <w:rPr>
          <w:rFonts w:hint="eastAsia"/>
          <w:b/>
          <w:bCs/>
          <w:lang w:eastAsia="ja-JP"/>
        </w:rPr>
        <w:t>ローレンツ変換</w:t>
      </w:r>
      <w:r>
        <w:rPr>
          <w:rFonts w:hint="eastAsia"/>
          <w:lang w:eastAsia="ja-JP"/>
        </w:rPr>
        <w:t>に従い、運動方程式は</w:t>
      </w:r>
      <w:r>
        <w:rPr>
          <w:rFonts w:hint="eastAsia"/>
          <w:b/>
          <w:bCs/>
          <w:lang w:eastAsia="ja-JP"/>
        </w:rPr>
        <w:t>ローレンツ不変</w:t>
      </w:r>
      <w:r>
        <w:rPr>
          <w:rFonts w:hint="eastAsia"/>
          <w:lang w:eastAsia="ja-JP"/>
        </w:rPr>
        <w:t>であることが要求されます。その結果、「運動する物体の質量は速度に依存する」「質量はそれ自体がエネルギーである</w:t>
      </w:r>
      <w:r>
        <w:rPr>
          <w:lang w:eastAsia="ja-JP"/>
        </w:rPr>
        <w:t xml:space="preserve"> (</w:t>
      </w:r>
      <w:r w:rsidRPr="00D62676">
        <w:rPr>
          <w:i/>
          <w:iCs/>
          <w:lang w:eastAsia="ja-JP"/>
        </w:rPr>
        <w:t>E</w:t>
      </w:r>
      <w:r w:rsidR="00D62676">
        <w:rPr>
          <w:rFonts w:hint="eastAsia"/>
          <w:lang w:eastAsia="ja-JP"/>
        </w:rPr>
        <w:t xml:space="preserve"> </w:t>
      </w:r>
      <w:r>
        <w:rPr>
          <w:lang w:eastAsia="ja-JP"/>
        </w:rPr>
        <w:t>=</w:t>
      </w:r>
      <w:r w:rsidRPr="00D62676">
        <w:rPr>
          <w:i/>
          <w:iCs/>
          <w:lang w:eastAsia="ja-JP"/>
        </w:rPr>
        <w:t>mc</w:t>
      </w:r>
      <w:r w:rsidRPr="00D62676">
        <w:rPr>
          <w:vertAlign w:val="superscript"/>
          <w:lang w:eastAsia="ja-JP"/>
        </w:rPr>
        <w:t>2</w:t>
      </w:r>
      <w:r>
        <w:rPr>
          <w:rFonts w:hint="eastAsia"/>
          <w:lang w:eastAsia="ja-JP"/>
        </w:rPr>
        <w:t>)</w:t>
      </w:r>
      <w:r>
        <w:rPr>
          <w:rFonts w:hint="eastAsia"/>
          <w:lang w:eastAsia="ja-JP"/>
        </w:rPr>
        <w:t>」といった、古典力学の常識を覆す結論が導かれました。</w:t>
      </w:r>
    </w:p>
    <w:p w14:paraId="52D5F4B2" w14:textId="77777777" w:rsidR="000A5AA5" w:rsidRDefault="00000000">
      <w:pPr>
        <w:pStyle w:val="a0"/>
        <w:rPr>
          <w:lang w:eastAsia="ja-JP"/>
        </w:rPr>
      </w:pPr>
      <w:r>
        <w:rPr>
          <w:rFonts w:hint="eastAsia"/>
          <w:lang w:eastAsia="ja-JP"/>
        </w:rPr>
        <w:t>一方で、上記の問題点</w:t>
      </w:r>
      <w:r>
        <w:rPr>
          <w:rFonts w:hint="eastAsia"/>
          <w:lang w:eastAsia="ja-JP"/>
        </w:rPr>
        <w:t>1</w:t>
      </w:r>
      <w:r>
        <w:rPr>
          <w:rFonts w:hint="eastAsia"/>
          <w:lang w:eastAsia="ja-JP"/>
        </w:rPr>
        <w:t>と</w:t>
      </w:r>
      <w:r>
        <w:rPr>
          <w:rFonts w:hint="eastAsia"/>
          <w:lang w:eastAsia="ja-JP"/>
        </w:rPr>
        <w:t>2</w:t>
      </w:r>
      <w:r>
        <w:rPr>
          <w:rFonts w:hint="eastAsia"/>
          <w:lang w:eastAsia="ja-JP"/>
        </w:rPr>
        <w:t>を解決する流れとして、ニュートンとは異なるアプローチで力学を再構築しようとする試みがなされました。それが、本講義の主題である「解析力学」です。</w:t>
      </w:r>
    </w:p>
    <w:p w14:paraId="751940FB" w14:textId="77777777" w:rsidR="000A5AA5" w:rsidRDefault="00000000">
      <w:r>
        <w:lastRenderedPageBreak/>
        <w:pict w14:anchorId="720B9BA4">
          <v:rect id="_x0000_i1025" style="width:0;height:1.5pt" o:hralign="center" o:hrstd="t" o:hr="t"/>
        </w:pict>
      </w:r>
    </w:p>
    <w:p w14:paraId="64DEC1BC" w14:textId="77777777" w:rsidR="000A5AA5" w:rsidRDefault="00000000">
      <w:pPr>
        <w:pStyle w:val="2"/>
        <w:rPr>
          <w:lang w:eastAsia="ja-JP"/>
        </w:rPr>
      </w:pPr>
      <w:bookmarkStart w:id="5" w:name="第2章-ラグランジュ形式の力学"/>
      <w:bookmarkEnd w:id="2"/>
      <w:bookmarkEnd w:id="4"/>
      <w:r>
        <w:rPr>
          <w:rFonts w:hint="eastAsia"/>
          <w:lang w:eastAsia="ja-JP"/>
        </w:rPr>
        <w:t>第</w:t>
      </w:r>
      <w:r>
        <w:rPr>
          <w:rFonts w:hint="eastAsia"/>
          <w:lang w:eastAsia="ja-JP"/>
        </w:rPr>
        <w:t>2</w:t>
      </w:r>
      <w:r>
        <w:rPr>
          <w:rFonts w:hint="eastAsia"/>
          <w:lang w:eastAsia="ja-JP"/>
        </w:rPr>
        <w:t>章</w:t>
      </w:r>
      <w:r>
        <w:rPr>
          <w:lang w:eastAsia="ja-JP"/>
        </w:rPr>
        <w:t xml:space="preserve"> </w:t>
      </w:r>
      <w:r>
        <w:rPr>
          <w:rFonts w:hint="eastAsia"/>
          <w:lang w:eastAsia="ja-JP"/>
        </w:rPr>
        <w:t>ラグランジュ形式の力学</w:t>
      </w:r>
    </w:p>
    <w:p w14:paraId="50BB4082" w14:textId="77777777" w:rsidR="000A5AA5" w:rsidRDefault="00000000">
      <w:pPr>
        <w:pStyle w:val="FirstParagraph"/>
        <w:rPr>
          <w:lang w:eastAsia="ja-JP"/>
        </w:rPr>
      </w:pPr>
      <w:r>
        <w:rPr>
          <w:rFonts w:hint="eastAsia"/>
          <w:lang w:eastAsia="ja-JP"/>
        </w:rPr>
        <w:t>解析力学の第一歩は、ジョゼフ＝ルイ・ラグランジュによって導入されたラグランジュ形式です。この形式は、「力」の概念を直接使わず、「エネルギー」というスカラー量から出発して運動方程式を導出する、非常にエレガントな方法です。</w:t>
      </w:r>
    </w:p>
    <w:p w14:paraId="3AA694B1" w14:textId="77777777" w:rsidR="000A5AA5" w:rsidRDefault="00000000">
      <w:pPr>
        <w:pStyle w:val="3"/>
        <w:rPr>
          <w:lang w:eastAsia="ja-JP"/>
        </w:rPr>
      </w:pPr>
      <w:bookmarkStart w:id="6" w:name="一般化座標"/>
      <w:r>
        <w:rPr>
          <w:lang w:eastAsia="ja-JP"/>
        </w:rPr>
        <w:t xml:space="preserve">2.1 </w:t>
      </w:r>
      <w:r>
        <w:rPr>
          <w:rFonts w:hint="eastAsia"/>
          <w:lang w:eastAsia="ja-JP"/>
        </w:rPr>
        <w:t>一般化座標</w:t>
      </w:r>
    </w:p>
    <w:p w14:paraId="23A31F7F" w14:textId="77777777" w:rsidR="000A5AA5" w:rsidRDefault="00000000">
      <w:pPr>
        <w:pStyle w:val="FirstParagraph"/>
        <w:rPr>
          <w:lang w:eastAsia="ja-JP"/>
        </w:rPr>
      </w:pPr>
      <w:r>
        <w:rPr>
          <w:rFonts w:hint="eastAsia"/>
          <w:lang w:eastAsia="ja-JP"/>
        </w:rPr>
        <w:t>ラグランジュ形式の強力さは、</w:t>
      </w:r>
      <w:r>
        <w:rPr>
          <w:rFonts w:hint="eastAsia"/>
          <w:b/>
          <w:bCs/>
          <w:lang w:eastAsia="ja-JP"/>
        </w:rPr>
        <w:t>一般化座標</w:t>
      </w:r>
      <w:r>
        <w:rPr>
          <w:b/>
          <w:bCs/>
          <w:lang w:eastAsia="ja-JP"/>
        </w:rPr>
        <w:t xml:space="preserve"> (Generalized Coordinates)</w:t>
      </w:r>
      <w:r>
        <w:rPr>
          <w:lang w:eastAsia="ja-JP"/>
        </w:rPr>
        <w:t xml:space="preserve"> </w:t>
      </w:r>
      <w:r>
        <w:rPr>
          <w:rFonts w:hint="eastAsia"/>
          <w:lang w:eastAsia="ja-JP"/>
        </w:rPr>
        <w:t>の導入にあります。これは、系の状態を記述するために選ばれる、互いに独立な任意の座標のことです。</w:t>
      </w:r>
    </w:p>
    <w:p w14:paraId="43FC12C5" w14:textId="267A4560" w:rsidR="000A5AA5" w:rsidRDefault="00000000">
      <w:pPr>
        <w:pStyle w:val="a0"/>
        <w:rPr>
          <w:lang w:eastAsia="ja-JP"/>
        </w:rPr>
      </w:pPr>
      <w:r>
        <w:rPr>
          <w:rFonts w:hint="eastAsia"/>
          <w:lang w:eastAsia="ja-JP"/>
        </w:rPr>
        <w:t>例えば、天井から吊るされた振り子の運動を考えましょう。デカルト座標ではおもりの位置を</w:t>
      </w:r>
      <m:oMath>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oMath>
      <w:r>
        <w:rPr>
          <w:rFonts w:hint="eastAsia"/>
          <w:lang w:eastAsia="ja-JP"/>
        </w:rPr>
        <w:t>で表しますが、糸の長さが</w:t>
      </w:r>
      <m:oMath>
        <m:r>
          <w:rPr>
            <w:rFonts w:ascii="Cambria Math" w:hAnsi="Cambria Math"/>
            <w:lang w:eastAsia="ja-JP"/>
          </w:rPr>
          <m:t>l</m:t>
        </m:r>
      </m:oMath>
      <w:r>
        <w:rPr>
          <w:rFonts w:hint="eastAsia"/>
          <w:lang w:eastAsia="ja-JP"/>
        </w:rPr>
        <w:t>で一定という束縛条件</w:t>
      </w:r>
      <w:r>
        <w:rPr>
          <w:lang w:eastAsia="ja-JP"/>
        </w:rPr>
        <w:t xml:space="preserve"> (</w:t>
      </w:r>
      <m:oMath>
        <m:sSup>
          <m:sSupPr>
            <m:ctrlPr>
              <w:rPr>
                <w:rFonts w:ascii="Cambria Math" w:hAnsi="Cambria Math"/>
              </w:rPr>
            </m:ctrlPr>
          </m:sSupPr>
          <m:e>
            <m:r>
              <w:rPr>
                <w:rFonts w:ascii="Cambria Math" w:hAnsi="Cambria Math"/>
                <w:lang w:eastAsia="ja-JP"/>
              </w:rPr>
              <m:t>x</m:t>
            </m:r>
          </m:e>
          <m:sup>
            <m:r>
              <w:rPr>
                <w:rFonts w:ascii="Cambria Math" w:hAnsi="Cambria Math"/>
                <w:lang w:eastAsia="ja-JP"/>
              </w:rPr>
              <m:t>2</m:t>
            </m:r>
          </m:sup>
        </m:sSup>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y</m:t>
            </m:r>
          </m:e>
          <m:sup>
            <m:r>
              <w:rPr>
                <w:rFonts w:ascii="Cambria Math" w:hAnsi="Cambria Math"/>
                <w:lang w:eastAsia="ja-JP"/>
              </w:rPr>
              <m:t>2</m:t>
            </m:r>
          </m:sup>
        </m:sSup>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l</m:t>
            </m:r>
          </m:e>
          <m:sup>
            <m:r>
              <w:rPr>
                <w:rFonts w:ascii="Cambria Math" w:hAnsi="Cambria Math"/>
                <w:lang w:eastAsia="ja-JP"/>
              </w:rPr>
              <m:t>2</m:t>
            </m:r>
          </m:sup>
        </m:sSup>
      </m:oMath>
      <w:r>
        <w:rPr>
          <w:lang w:eastAsia="ja-JP"/>
        </w:rPr>
        <w:t xml:space="preserve">) </w:t>
      </w:r>
      <w:r>
        <w:rPr>
          <w:lang w:eastAsia="ja-JP"/>
        </w:rPr>
        <w:t>があるため、</w:t>
      </w:r>
      <m:oMath>
        <m:r>
          <w:rPr>
            <w:rFonts w:ascii="Cambria Math" w:hAnsi="Cambria Math"/>
            <w:lang w:eastAsia="ja-JP"/>
          </w:rPr>
          <m:t>x</m:t>
        </m:r>
      </m:oMath>
      <w:r>
        <w:rPr>
          <w:lang w:eastAsia="ja-JP"/>
        </w:rPr>
        <w:t>と</w:t>
      </w:r>
      <m:oMath>
        <m:r>
          <w:rPr>
            <w:rFonts w:ascii="Cambria Math" w:hAnsi="Cambria Math"/>
            <w:lang w:eastAsia="ja-JP"/>
          </w:rPr>
          <m:t>y</m:t>
        </m:r>
      </m:oMath>
      <w:r>
        <w:rPr>
          <w:rFonts w:hint="eastAsia"/>
          <w:lang w:eastAsia="ja-JP"/>
        </w:rPr>
        <w:t>は独立ではありません。しかし、鉛直方向からの振れ角を</w:t>
      </w:r>
      <m:oMath>
        <m:r>
          <m:rPr>
            <m:sty m:val="p"/>
          </m:rPr>
          <w:rPr>
            <w:rFonts w:ascii="Cambria Math" w:hAnsi="Cambria Math"/>
            <w:lang w:eastAsia="ja-JP"/>
          </w:rPr>
          <m:t>θ</m:t>
        </m:r>
      </m:oMath>
      <w:r w:rsidR="0020475B">
        <w:rPr>
          <w:rFonts w:hint="eastAsia"/>
          <w:lang w:eastAsia="ja-JP"/>
        </w:rPr>
        <w:t xml:space="preserve"> </w:t>
      </w:r>
      <w:r w:rsidR="0020475B" w:rsidRPr="0020475B">
        <w:rPr>
          <w:rFonts w:hint="eastAsia"/>
          <w:lang w:eastAsia="ja-JP"/>
        </w:rPr>
        <w:t>という一つの変数でとれば、おもりの位置は一意に決まります。この</w:t>
      </w:r>
      <m:oMath>
        <m:r>
          <m:rPr>
            <m:sty m:val="p"/>
          </m:rPr>
          <w:rPr>
            <w:rFonts w:ascii="Cambria Math" w:hAnsi="Cambria Math"/>
            <w:lang w:eastAsia="ja-JP"/>
          </w:rPr>
          <m:t>θ</m:t>
        </m:r>
      </m:oMath>
      <w:r>
        <w:rPr>
          <w:rFonts w:hint="eastAsia"/>
          <w:lang w:eastAsia="ja-JP"/>
        </w:rPr>
        <w:t>が一般化座標</w:t>
      </w:r>
      <w:r w:rsidR="0020475B">
        <w:rPr>
          <w:rFonts w:hint="eastAsia"/>
          <w:lang w:eastAsia="ja-JP"/>
        </w:rPr>
        <w:t>の一例</w:t>
      </w:r>
      <w:r>
        <w:rPr>
          <w:rFonts w:hint="eastAsia"/>
          <w:lang w:eastAsia="ja-JP"/>
        </w:rPr>
        <w:t>です。</w:t>
      </w:r>
    </w:p>
    <w:p w14:paraId="3868DBEB" w14:textId="29331129" w:rsidR="000A5AA5" w:rsidRDefault="00000000">
      <w:pPr>
        <w:pStyle w:val="a0"/>
        <w:rPr>
          <w:lang w:eastAsia="ja-JP"/>
        </w:rPr>
      </w:pPr>
      <w:r>
        <w:rPr>
          <w:rFonts w:hint="eastAsia"/>
          <w:lang w:eastAsia="ja-JP"/>
        </w:rPr>
        <w:t>このように、系の自由度（運動の自由さの度合い）の数だけ一般化座標</w:t>
      </w:r>
      <w:r w:rsidR="0020475B">
        <w:rPr>
          <w:rFonts w:hint="eastAsia"/>
          <w:lang w:eastAsia="ja-JP"/>
        </w:rPr>
        <w:t xml:space="preserve"> </w:t>
      </w:r>
      <m:oMath>
        <m:sSub>
          <m:sSubPr>
            <m:ctrlPr>
              <w:rPr>
                <w:rFonts w:ascii="Cambria Math" w:hAnsi="Cambria Math"/>
                <w:i/>
                <w:lang w:eastAsia="ja-JP"/>
              </w:rPr>
            </m:ctrlPr>
          </m:sSubPr>
          <m:e>
            <m:r>
              <w:rPr>
                <w:rFonts w:ascii="Cambria Math" w:hAnsi="Cambria Math"/>
                <w:lang w:eastAsia="ja-JP"/>
              </w:rPr>
              <m:t>q</m:t>
            </m:r>
          </m:e>
          <m:sub>
            <m:r>
              <w:rPr>
                <w:rFonts w:ascii="Cambria Math" w:hAnsi="Cambria Math"/>
                <w:lang w:eastAsia="ja-JP"/>
              </w:rPr>
              <m:t>r</m:t>
            </m:r>
          </m:sub>
        </m:sSub>
      </m:oMath>
      <w:r>
        <w:rPr>
          <w:lang w:eastAsia="ja-JP"/>
        </w:rPr>
        <w:t xml:space="preserve"> </w:t>
      </w:r>
      <w:r>
        <w:rPr>
          <w:rFonts w:hint="eastAsia"/>
          <w:lang w:eastAsia="ja-JP"/>
        </w:rPr>
        <w:t>を用意すれば、束縛条件を気にすることなく系を記述できます。デカルト座標はもちろん、極座標や、さらにはもっと抽象的な量も一般化座標として使用できます。</w:t>
      </w:r>
    </w:p>
    <w:p w14:paraId="7C9C9CE1" w14:textId="77777777" w:rsidR="00D62676" w:rsidRDefault="00D62676">
      <w:pPr>
        <w:pStyle w:val="a0"/>
        <w:rPr>
          <w:lang w:eastAsia="ja-JP"/>
        </w:rPr>
      </w:pPr>
    </w:p>
    <w:p w14:paraId="55A2A622" w14:textId="77777777" w:rsidR="000A5AA5" w:rsidRDefault="00000000">
      <w:pPr>
        <w:pStyle w:val="3"/>
        <w:rPr>
          <w:lang w:eastAsia="ja-JP"/>
        </w:rPr>
      </w:pPr>
      <w:bookmarkStart w:id="7" w:name="ラグランジアンと最小作用の原理"/>
      <w:bookmarkEnd w:id="6"/>
      <w:r>
        <w:rPr>
          <w:lang w:eastAsia="ja-JP"/>
        </w:rPr>
        <w:t xml:space="preserve">2.2 </w:t>
      </w:r>
      <w:r>
        <w:rPr>
          <w:rFonts w:hint="eastAsia"/>
          <w:lang w:eastAsia="ja-JP"/>
        </w:rPr>
        <w:t>ラグランジアンと最小作用の原理</w:t>
      </w:r>
    </w:p>
    <w:p w14:paraId="5BCC462F" w14:textId="666F6358" w:rsidR="000A5AA5" w:rsidRDefault="00000000">
      <w:pPr>
        <w:pStyle w:val="FirstParagraph"/>
      </w:pPr>
      <w:proofErr w:type="spellStart"/>
      <w:r>
        <w:rPr>
          <w:rFonts w:hint="eastAsia"/>
        </w:rPr>
        <w:t>ラグランジュ形式の中心となるのが</w:t>
      </w:r>
      <w:r>
        <w:rPr>
          <w:b/>
          <w:bCs/>
        </w:rPr>
        <w:t>ラグランジアン</w:t>
      </w:r>
      <w:proofErr w:type="spellEnd"/>
      <w:r>
        <w:rPr>
          <w:b/>
          <w:bCs/>
        </w:rPr>
        <w:t xml:space="preserve"> (</w:t>
      </w:r>
      <w:proofErr w:type="spellStart"/>
      <w:r>
        <w:rPr>
          <w:b/>
          <w:bCs/>
        </w:rPr>
        <w:t>Lagrangian</w:t>
      </w:r>
      <w:proofErr w:type="spellEnd"/>
      <w:r>
        <w:rPr>
          <w:b/>
          <w:bCs/>
        </w:rPr>
        <w:t>)</w:t>
      </w:r>
      <w:r>
        <w:t xml:space="preserve">  </w:t>
      </w:r>
      <m:oMath>
        <m:r>
          <w:rPr>
            <w:rFonts w:ascii="Cambria Math" w:hAnsi="Cambria Math"/>
            <w:lang w:eastAsia="ja-JP"/>
          </w:rPr>
          <m:t>L</m:t>
        </m:r>
      </m:oMath>
      <w:r>
        <w:t>と、</w:t>
      </w:r>
      <w:proofErr w:type="spellStart"/>
      <w:r>
        <w:rPr>
          <w:rFonts w:hint="eastAsia"/>
          <w:b/>
          <w:bCs/>
        </w:rPr>
        <w:t>最小作用の原理</w:t>
      </w:r>
      <w:proofErr w:type="spellEnd"/>
      <w:r>
        <w:rPr>
          <w:b/>
          <w:bCs/>
        </w:rPr>
        <w:t xml:space="preserve"> (Principle of Least Action)</w:t>
      </w:r>
      <w:r>
        <w:rPr>
          <w:rFonts w:hint="eastAsia"/>
        </w:rPr>
        <w:t>、</w:t>
      </w:r>
      <w:proofErr w:type="spellStart"/>
      <w:r>
        <w:rPr>
          <w:rFonts w:hint="eastAsia"/>
        </w:rPr>
        <w:t>より正確には</w:t>
      </w:r>
      <w:r>
        <w:rPr>
          <w:rFonts w:hint="eastAsia"/>
          <w:b/>
          <w:bCs/>
        </w:rPr>
        <w:t>ハミルトンの原理</w:t>
      </w:r>
      <w:proofErr w:type="spellEnd"/>
      <w:r>
        <w:rPr>
          <w:b/>
          <w:bCs/>
        </w:rPr>
        <w:t xml:space="preserve"> (Hamilton’s Principle)</w:t>
      </w:r>
      <w:r>
        <w:t xml:space="preserve"> </w:t>
      </w:r>
      <w:proofErr w:type="spellStart"/>
      <w:r>
        <w:t>です</w:t>
      </w:r>
      <w:proofErr w:type="spellEnd"/>
      <w:r>
        <w:t>。</w:t>
      </w:r>
    </w:p>
    <w:p w14:paraId="46AD5F20" w14:textId="315FFB88" w:rsidR="000A5AA5" w:rsidRDefault="00000000">
      <w:pPr>
        <w:pStyle w:val="a0"/>
        <w:rPr>
          <w:lang w:eastAsia="ja-JP"/>
        </w:rPr>
      </w:pPr>
      <w:r w:rsidRPr="00D62676">
        <w:rPr>
          <w:b/>
          <w:bCs/>
          <w:lang w:eastAsia="ja-JP"/>
        </w:rPr>
        <w:t>ラグランジアン</w:t>
      </w:r>
      <w:r w:rsidR="00D62676">
        <w:rPr>
          <w:rFonts w:hint="eastAsia"/>
          <w:b/>
          <w:bCs/>
          <w:lang w:eastAsia="ja-JP"/>
        </w:rPr>
        <w:t xml:space="preserve"> </w:t>
      </w:r>
      <m:oMath>
        <m:r>
          <w:rPr>
            <w:rFonts w:ascii="Cambria Math" w:hAnsi="Cambria Math"/>
            <w:lang w:eastAsia="ja-JP"/>
          </w:rPr>
          <m:t>L</m:t>
        </m:r>
      </m:oMath>
      <w:r w:rsidR="0020475B" w:rsidRPr="00D62676">
        <w:rPr>
          <w:i/>
          <w:iCs/>
          <w:lang w:eastAsia="ja-JP"/>
        </w:rPr>
        <w:t xml:space="preserve"> </w:t>
      </w:r>
      <w:r>
        <w:rPr>
          <w:lang w:eastAsia="ja-JP"/>
        </w:rPr>
        <w:t xml:space="preserve"> </w:t>
      </w:r>
      <w:r w:rsidR="00D62676" w:rsidRPr="00D62676">
        <w:rPr>
          <w:rFonts w:hint="eastAsia"/>
          <w:lang w:eastAsia="ja-JP"/>
        </w:rPr>
        <w:t>は、</w:t>
      </w:r>
      <w:r w:rsidR="0020475B">
        <w:rPr>
          <w:rFonts w:hint="eastAsia"/>
          <w:lang w:eastAsia="ja-JP"/>
        </w:rPr>
        <w:t>力学では</w:t>
      </w:r>
      <w:r w:rsidR="00D62676" w:rsidRPr="00D62676">
        <w:rPr>
          <w:rFonts w:hint="eastAsia"/>
          <w:lang w:eastAsia="ja-JP"/>
        </w:rPr>
        <w:t>系の運動エネルギー</w:t>
      </w:r>
      <w:r w:rsidR="00D62676">
        <w:rPr>
          <w:rFonts w:hint="eastAsia"/>
          <w:lang w:eastAsia="ja-JP"/>
        </w:rPr>
        <w:t xml:space="preserve"> </w:t>
      </w:r>
      <m:oMath>
        <m:r>
          <w:rPr>
            <w:rFonts w:ascii="Cambria Math" w:hAnsi="Cambria Math"/>
            <w:lang w:eastAsia="ja-JP"/>
          </w:rPr>
          <m:t>T</m:t>
        </m:r>
      </m:oMath>
      <w:r w:rsidR="00D62676" w:rsidRPr="00D62676">
        <w:rPr>
          <w:rFonts w:hint="eastAsia"/>
          <w:lang w:eastAsia="ja-JP"/>
        </w:rPr>
        <w:t>とポテンシャルエネルギー</w:t>
      </w:r>
      <w:r>
        <w:rPr>
          <w:lang w:eastAsia="ja-JP"/>
        </w:rPr>
        <w:t xml:space="preserve">  </w:t>
      </w:r>
      <m:oMath>
        <m:r>
          <w:rPr>
            <w:rFonts w:ascii="Cambria Math" w:hAnsi="Cambria Math"/>
            <w:lang w:eastAsia="ja-JP"/>
          </w:rPr>
          <m:t>V</m:t>
        </m:r>
      </m:oMath>
      <w:r>
        <w:rPr>
          <w:rFonts w:hint="eastAsia"/>
          <w:lang w:eastAsia="ja-JP"/>
        </w:rPr>
        <w:t>の差として定義されます。</w:t>
      </w:r>
    </w:p>
    <w:p w14:paraId="0427379A" w14:textId="16317862" w:rsidR="000A5AA5" w:rsidRDefault="00000000">
      <w:pPr>
        <w:pStyle w:val="a0"/>
      </w:pPr>
      <m:oMathPara>
        <m:oMathParaPr>
          <m:jc m:val="center"/>
        </m:oMathParaPr>
        <m:oMath>
          <m:r>
            <w:rPr>
              <w:rFonts w:ascii="Cambria Math" w:hAnsi="Cambria Math"/>
            </w:rPr>
            <w:lastRenderedPageBreak/>
            <m:t>L</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V</m:t>
          </m:r>
        </m:oMath>
      </m:oMathPara>
    </w:p>
    <w:p w14:paraId="6F8CD4C7" w14:textId="57F53DEA" w:rsidR="000A5AA5" w:rsidRDefault="00000000">
      <w:pPr>
        <w:pStyle w:val="FirstParagraph"/>
        <w:rPr>
          <w:lang w:eastAsia="ja-JP"/>
        </w:rPr>
      </w:pPr>
      <w:r>
        <w:rPr>
          <w:lang w:eastAsia="ja-JP"/>
        </w:rPr>
        <w:t>ここで、</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oMath>
      <w:r>
        <w:rPr>
          <w:lang w:eastAsia="ja-JP"/>
        </w:rPr>
        <w:t xml:space="preserve">  </w:t>
      </w:r>
      <w:r w:rsidR="0020475B" w:rsidRPr="0020475B">
        <w:rPr>
          <w:rFonts w:hint="eastAsia"/>
          <w:lang w:eastAsia="ja-JP"/>
        </w:rPr>
        <w:t>は一般化座標、</w:t>
      </w:r>
      <m:oMath>
        <m:sSub>
          <m:sSubPr>
            <m:ctrlPr>
              <w:rPr>
                <w:rFonts w:ascii="Cambria Math" w:hAnsi="Cambria Math"/>
              </w:rPr>
            </m:ctrlPr>
          </m:sSubPr>
          <m:e>
            <m:acc>
              <m:accPr>
                <m:chr m:val="̇"/>
                <m:ctrlPr>
                  <w:rPr>
                    <w:rFonts w:ascii="Cambria Math" w:hAnsi="Cambria Math"/>
                  </w:rPr>
                </m:ctrlPr>
              </m:accPr>
              <m:e>
                <m:r>
                  <w:rPr>
                    <w:rFonts w:ascii="Cambria Math" w:hAnsi="Cambria Math"/>
                    <w:lang w:eastAsia="ja-JP"/>
                  </w:rPr>
                  <m:t>q</m:t>
                </m:r>
              </m:e>
            </m:acc>
          </m:e>
          <m:sub>
            <m:r>
              <w:rPr>
                <w:rFonts w:ascii="Cambria Math" w:hAnsi="Cambria Math"/>
                <w:lang w:eastAsia="ja-JP"/>
              </w:rPr>
              <m:t>r</m:t>
            </m:r>
          </m:sub>
        </m:sSub>
        <m:r>
          <w:rPr>
            <w:rFonts w:ascii="Cambria Math" w:hAnsi="Cambria Math"/>
            <w:lang w:eastAsia="ja-JP"/>
          </w:rPr>
          <m:t>=</m:t>
        </m:r>
        <m:f>
          <m:fPr>
            <m:ctrlPr>
              <w:rPr>
                <w:rFonts w:ascii="Cambria Math" w:hAnsi="Cambria Math"/>
                <w:i/>
              </w:rPr>
            </m:ctrlPr>
          </m:fPr>
          <m:num>
            <m:r>
              <w:rPr>
                <w:rFonts w:ascii="Cambria Math" w:hAnsi="Cambria Math"/>
                <w:lang w:eastAsia="ja-JP"/>
              </w:rPr>
              <m:t>d</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num>
          <m:den>
            <m:r>
              <w:rPr>
                <w:rFonts w:ascii="Cambria Math" w:hAnsi="Cambria Math"/>
                <w:lang w:eastAsia="ja-JP"/>
              </w:rPr>
              <m:t>dt</m:t>
            </m:r>
          </m:den>
        </m:f>
      </m:oMath>
      <w:r>
        <w:rPr>
          <w:rFonts w:hint="eastAsia"/>
          <w:lang w:eastAsia="ja-JP"/>
        </w:rPr>
        <w:t>は一般化速度です。なぜ和（全エネルギー）ではなく差をとるのか、と疑問に思うかもしれません。これは、この定義が後述する最小作用の原理を通じて正しい運動方程式を与えるからです。</w:t>
      </w:r>
    </w:p>
    <w:p w14:paraId="7F289F38" w14:textId="56471F4A" w:rsidR="000A5AA5" w:rsidRDefault="00000000">
      <w:pPr>
        <w:pStyle w:val="a0"/>
        <w:rPr>
          <w:lang w:eastAsia="ja-JP"/>
        </w:rPr>
      </w:pPr>
      <w:r>
        <w:rPr>
          <w:rFonts w:hint="eastAsia"/>
          <w:b/>
          <w:bCs/>
          <w:lang w:eastAsia="ja-JP"/>
        </w:rPr>
        <w:t>最小作用の原理</w:t>
      </w:r>
      <w:r>
        <w:rPr>
          <w:lang w:eastAsia="ja-JP"/>
        </w:rPr>
        <w:t>とは、「</w:t>
      </w:r>
      <w:r>
        <w:rPr>
          <w:rFonts w:hint="eastAsia"/>
          <w:b/>
          <w:bCs/>
          <w:lang w:eastAsia="ja-JP"/>
        </w:rPr>
        <w:t>物理現象は、作用と呼ばれる量が最小（正確には停留）となるような経路をたどって実現される</w:t>
      </w:r>
      <w:r>
        <w:rPr>
          <w:rFonts w:hint="eastAsia"/>
          <w:lang w:eastAsia="ja-JP"/>
        </w:rPr>
        <w:t>」という、自然界の根本原理です。この原理によれば、各経路に対して</w:t>
      </w:r>
      <w:r>
        <w:rPr>
          <w:rFonts w:hint="eastAsia"/>
          <w:b/>
          <w:bCs/>
          <w:lang w:eastAsia="ja-JP"/>
        </w:rPr>
        <w:t>作用</w:t>
      </w:r>
      <w:r>
        <w:rPr>
          <w:b/>
          <w:bCs/>
          <w:lang w:eastAsia="ja-JP"/>
        </w:rPr>
        <w:t xml:space="preserve"> (Action)</w:t>
      </w:r>
      <w:r>
        <w:rPr>
          <w:lang w:eastAsia="ja-JP"/>
        </w:rPr>
        <w:t xml:space="preserve"> </w:t>
      </w:r>
      <m:oMath>
        <m:r>
          <w:rPr>
            <w:rFonts w:ascii="Cambria Math" w:hAnsi="Cambria Math"/>
            <w:lang w:eastAsia="ja-JP"/>
          </w:rPr>
          <m:t>S</m:t>
        </m:r>
      </m:oMath>
      <w:r>
        <w:rPr>
          <w:lang w:eastAsia="ja-JP"/>
        </w:rPr>
        <w:t xml:space="preserve"> </w:t>
      </w:r>
      <w:r w:rsidR="0020475B" w:rsidRPr="0020475B">
        <w:rPr>
          <w:rFonts w:hint="eastAsia"/>
          <w:lang w:eastAsia="ja-JP"/>
        </w:rPr>
        <w:t>という量を計算し、</w:t>
      </w:r>
      <m:oMath>
        <m:r>
          <w:rPr>
            <w:rFonts w:ascii="Cambria Math" w:hAnsi="Cambria Math"/>
            <w:lang w:eastAsia="ja-JP"/>
          </w:rPr>
          <m:t>S</m:t>
        </m:r>
      </m:oMath>
      <w:r w:rsidR="0020475B">
        <w:rPr>
          <w:rFonts w:hint="eastAsia"/>
          <w:iCs/>
          <w:lang w:eastAsia="ja-JP"/>
        </w:rPr>
        <w:t xml:space="preserve"> </w:t>
      </w:r>
      <w:r w:rsidR="0020475B" w:rsidRPr="0020475B">
        <w:rPr>
          <w:rFonts w:hint="eastAsia"/>
          <w:iCs/>
          <w:lang w:eastAsia="ja-JP"/>
        </w:rPr>
        <w:t>が最小となる経路こそが、現実に起こる運動の軌跡であるとされます。作用</w:t>
      </w:r>
      <m:oMath>
        <m:r>
          <w:rPr>
            <w:rFonts w:ascii="Cambria Math" w:hAnsi="Cambria Math"/>
            <w:lang w:eastAsia="ja-JP"/>
          </w:rPr>
          <m:t>S</m:t>
        </m:r>
      </m:oMath>
      <w:r w:rsidR="0020475B" w:rsidRPr="0020475B">
        <w:rPr>
          <w:rFonts w:hint="eastAsia"/>
          <w:iCs/>
          <w:lang w:eastAsia="ja-JP"/>
        </w:rPr>
        <w:t xml:space="preserve"> </w:t>
      </w:r>
      <w:r w:rsidR="0020475B" w:rsidRPr="0020475B">
        <w:rPr>
          <w:rFonts w:hint="eastAsia"/>
          <w:iCs/>
          <w:lang w:eastAsia="ja-JP"/>
        </w:rPr>
        <w:t>は、ラグランジアン</w:t>
      </w:r>
      <w:r w:rsidR="0020475B">
        <w:rPr>
          <w:rFonts w:hint="eastAsia"/>
          <w:iCs/>
          <w:lang w:eastAsia="ja-JP"/>
        </w:rPr>
        <w:t xml:space="preserve"> </w:t>
      </w:r>
      <m:oMath>
        <m:r>
          <w:rPr>
            <w:rFonts w:ascii="Cambria Math" w:hAnsi="Cambria Math"/>
            <w:lang w:eastAsia="ja-JP"/>
          </w:rPr>
          <m:t>L</m:t>
        </m:r>
      </m:oMath>
      <w:r>
        <w:rPr>
          <w:rFonts w:hint="eastAsia"/>
          <w:lang w:eastAsia="ja-JP"/>
        </w:rPr>
        <w:t>を始点から終点まで時間積分することで定義されます。</w:t>
      </w:r>
    </w:p>
    <w:p w14:paraId="5471272C" w14:textId="77DB6958" w:rsidR="000A5AA5" w:rsidRDefault="00000000">
      <w:pPr>
        <w:pStyle w:val="a0"/>
      </w:pPr>
      <m:oMathPara>
        <m:oMathParaPr>
          <m:jc m:val="center"/>
        </m:oMathParaPr>
        <m:oMath>
          <m:r>
            <w:rPr>
              <w:rFonts w:ascii="Cambria Math" w:hAnsi="Cambria Math"/>
            </w:rPr>
            <m:t>S</m:t>
          </m:r>
          <m:r>
            <m:rPr>
              <m:sty m:val="p"/>
            </m:rPr>
            <w:rPr>
              <w:rFonts w:ascii="Cambria Math" w:hAnsi="Cambria Math"/>
            </w:rPr>
            <m:t>[</m:t>
          </m:r>
          <m:r>
            <m:rPr>
              <m:sty m:val="b"/>
            </m:rPr>
            <w:rPr>
              <w:rFonts w:ascii="Cambria Math" w:hAnsi="Cambria Math"/>
            </w:rPr>
            <m:t>q</m:t>
          </m:r>
          <m:r>
            <m:rPr>
              <m:sty m:val="p"/>
            </m:rPr>
            <w:rPr>
              <w:rFonts w:ascii="Cambria Math" w:hAnsi="Cambria Math"/>
            </w:rPr>
            <m:t>]=</m:t>
          </m:r>
          <m:nary>
            <m:naryPr>
              <m:limLoc m:val="subSup"/>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1</m:t>
                  </m:r>
                </m:sub>
              </m:sSub>
            </m:sub>
            <m:sup>
              <m:sSub>
                <m:sSubPr>
                  <m:ctrlPr>
                    <w:rPr>
                      <w:rFonts w:ascii="Cambria Math" w:hAnsi="Cambria Math"/>
                    </w:rPr>
                  </m:ctrlPr>
                </m:sSubPr>
                <m:e>
                  <m:r>
                    <w:rPr>
                      <w:rFonts w:ascii="Cambria Math" w:hAnsi="Cambria Math"/>
                    </w:rPr>
                    <m:t>t</m:t>
                  </m:r>
                </m:e>
                <m:sub>
                  <m:r>
                    <w:rPr>
                      <w:rFonts w:ascii="Cambria Math" w:hAnsi="Cambria Math"/>
                    </w:rPr>
                    <m:t>2</m:t>
                  </m:r>
                </m:sub>
              </m:sSub>
            </m:sup>
            <m:e>
              <m:r>
                <w:rPr>
                  <w:rFonts w:ascii="Cambria Math" w:hAnsi="Cambria Math"/>
                </w:rPr>
                <m:t>L</m:t>
              </m:r>
            </m:e>
          </m:nary>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dt</m:t>
          </m:r>
        </m:oMath>
      </m:oMathPara>
    </w:p>
    <w:p w14:paraId="13F89855" w14:textId="77777777" w:rsidR="000A5AA5" w:rsidRDefault="00000000">
      <w:pPr>
        <w:pStyle w:val="FirstParagraph"/>
        <w:rPr>
          <w:lang w:eastAsia="ja-JP"/>
        </w:rPr>
      </w:pPr>
      <w:r>
        <w:rPr>
          <w:rFonts w:hint="eastAsia"/>
          <w:lang w:eastAsia="ja-JP"/>
        </w:rPr>
        <w:t>この考え方は、フェルマーの原理（光は最短時間で進む経路を通る）とも共通する、非常に美しく強力な指導原理です。</w:t>
      </w:r>
    </w:p>
    <w:p w14:paraId="623D85FB" w14:textId="77777777" w:rsidR="0020475B" w:rsidRPr="0020475B" w:rsidRDefault="0020475B" w:rsidP="0020475B">
      <w:pPr>
        <w:pStyle w:val="a0"/>
        <w:rPr>
          <w:rFonts w:hint="eastAsia"/>
          <w:lang w:eastAsia="ja-JP"/>
        </w:rPr>
      </w:pPr>
    </w:p>
    <w:p w14:paraId="42F8A415" w14:textId="77777777" w:rsidR="000A5AA5" w:rsidRDefault="00000000">
      <w:pPr>
        <w:pStyle w:val="3"/>
        <w:rPr>
          <w:lang w:eastAsia="ja-JP"/>
        </w:rPr>
      </w:pPr>
      <w:bookmarkStart w:id="8" w:name="オイラーラグランジュ方程式の導出"/>
      <w:bookmarkEnd w:id="7"/>
      <w:r>
        <w:rPr>
          <w:lang w:eastAsia="ja-JP"/>
        </w:rPr>
        <w:t xml:space="preserve">2.3 </w:t>
      </w:r>
      <w:r>
        <w:rPr>
          <w:rFonts w:hint="eastAsia"/>
          <w:lang w:eastAsia="ja-JP"/>
        </w:rPr>
        <w:t>オイラー・ラグランジュ方程式の導出</w:t>
      </w:r>
    </w:p>
    <w:p w14:paraId="6347BF95" w14:textId="4ABDC532" w:rsidR="000A5AA5" w:rsidRDefault="00000000" w:rsidP="002F4F91">
      <w:pPr>
        <w:pStyle w:val="FirstParagraph"/>
        <w:rPr>
          <w:lang w:eastAsia="ja-JP"/>
        </w:rPr>
      </w:pPr>
      <w:r>
        <w:rPr>
          <w:rFonts w:hint="eastAsia"/>
          <w:lang w:eastAsia="ja-JP"/>
        </w:rPr>
        <w:t>それでは、最小作用の原理から、具体的な運動方程式を導出してみましょう。この導出には</w:t>
      </w:r>
      <w:r>
        <w:rPr>
          <w:rFonts w:hint="eastAsia"/>
          <w:b/>
          <w:bCs/>
          <w:lang w:eastAsia="ja-JP"/>
        </w:rPr>
        <w:t>変分法</w:t>
      </w:r>
      <w:r>
        <w:rPr>
          <w:rFonts w:hint="eastAsia"/>
          <w:lang w:eastAsia="ja-JP"/>
        </w:rPr>
        <w:t>を用います。真の経路を</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oMath>
      <w:r w:rsidR="002F4F91">
        <w:rPr>
          <w:rFonts w:hint="eastAsia"/>
          <w:lang w:eastAsia="ja-JP"/>
        </w:rPr>
        <w:t xml:space="preserve"> </w:t>
      </w:r>
      <w:r w:rsidR="002F4F91">
        <w:rPr>
          <w:rFonts w:hint="eastAsia"/>
          <w:lang w:eastAsia="ja-JP"/>
        </w:rPr>
        <w:t>とし、</w:t>
      </w:r>
      <w:r w:rsidR="002F4F91" w:rsidRPr="002F4F91">
        <w:rPr>
          <w:rFonts w:hint="eastAsia"/>
          <w:lang w:eastAsia="ja-JP"/>
        </w:rPr>
        <w:t>そこからわずかにずれた仮想的な経路</w:t>
      </w:r>
      <w:r w:rsidR="002F4F91">
        <w:rPr>
          <w:rFonts w:hint="eastAsia"/>
          <w:lang w:eastAsia="ja-JP"/>
        </w:rPr>
        <w:t xml:space="preserve"> </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d>
          <m:dPr>
            <m:ctrlPr>
              <w:rPr>
                <w:rFonts w:ascii="Cambria Math" w:hAnsi="Cambria Math"/>
                <w:lang w:eastAsia="ja-JP"/>
              </w:rPr>
            </m:ctrlPr>
          </m:dPr>
          <m:e>
            <m:r>
              <w:rPr>
                <w:rFonts w:ascii="Cambria Math" w:hAnsi="Cambria Math"/>
                <w:lang w:eastAsia="ja-JP"/>
              </w:rPr>
              <m:t>t</m:t>
            </m:r>
          </m:e>
        </m:d>
        <m:r>
          <m:rPr>
            <m:sty m:val="p"/>
          </m:rPr>
          <w:rPr>
            <w:rFonts w:ascii="Cambria Math" w:hAnsi="Cambria Math"/>
            <w:lang w:eastAsia="ja-JP"/>
          </w:rPr>
          <m:t>+δ</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oMath>
      <w:r>
        <w:rPr>
          <w:lang w:eastAsia="ja-JP"/>
        </w:rPr>
        <w:t xml:space="preserve"> </w:t>
      </w:r>
      <w:r w:rsidR="00D62676" w:rsidRPr="00D62676">
        <w:rPr>
          <w:rFonts w:hint="eastAsia"/>
          <w:lang w:eastAsia="ja-JP"/>
        </w:rPr>
        <w:t>を考えます</w:t>
      </w:r>
      <w:r w:rsidR="002F4F91">
        <w:rPr>
          <w:rFonts w:hint="eastAsia"/>
          <w:lang w:eastAsia="ja-JP"/>
        </w:rPr>
        <w:t>。</w:t>
      </w:r>
      <w:r w:rsidR="00D62676" w:rsidRPr="00D62676">
        <w:rPr>
          <w:rFonts w:hint="eastAsia"/>
          <w:lang w:eastAsia="ja-JP"/>
        </w:rPr>
        <w:t>ただし、始点と終点は固定されているので</w:t>
      </w:r>
      <w:r w:rsidR="002F4F91">
        <w:rPr>
          <w:rFonts w:hint="eastAsia"/>
          <w:lang w:eastAsia="ja-JP"/>
        </w:rPr>
        <w:t>、</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d>
          <m:dPr>
            <m:ctrlPr>
              <w:rPr>
                <w:rFonts w:ascii="Cambria Math" w:hAnsi="Cambria Math"/>
                <w:lang w:eastAsia="ja-JP"/>
              </w:rPr>
            </m:ctrlPr>
          </m:dPr>
          <m:e>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1</m:t>
                </m:r>
              </m:sub>
            </m:sSub>
          </m:e>
        </m:d>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d>
          <m:dPr>
            <m:ctrlPr>
              <w:rPr>
                <w:rFonts w:ascii="Cambria Math" w:hAnsi="Cambria Math"/>
                <w:lang w:eastAsia="ja-JP"/>
              </w:rPr>
            </m:ctrlPr>
          </m:dPr>
          <m:e>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2</m:t>
                </m:r>
              </m:sub>
            </m:sSub>
          </m:e>
        </m:d>
        <m:r>
          <m:rPr>
            <m:sty m:val="p"/>
          </m:rPr>
          <w:rPr>
            <w:rFonts w:ascii="Cambria Math" w:hAnsi="Cambria Math"/>
            <w:lang w:eastAsia="ja-JP"/>
          </w:rPr>
          <m:t>=0</m:t>
        </m:r>
      </m:oMath>
      <w:r w:rsidR="00D62676">
        <w:rPr>
          <w:lang w:eastAsia="ja-JP"/>
        </w:rPr>
        <w:t xml:space="preserve"> </w:t>
      </w:r>
      <w:r w:rsidR="00D62676">
        <w:rPr>
          <w:lang w:eastAsia="ja-JP"/>
        </w:rPr>
        <w:t>とします。</w:t>
      </w:r>
      <w:r>
        <w:rPr>
          <w:rFonts w:hint="eastAsia"/>
          <w:lang w:eastAsia="ja-JP"/>
        </w:rPr>
        <w:t>作用</w:t>
      </w:r>
      <w:r w:rsidR="002F4F91">
        <w:rPr>
          <w:rFonts w:hint="eastAsia"/>
          <w:lang w:eastAsia="ja-JP"/>
        </w:rPr>
        <w:t xml:space="preserve"> </w:t>
      </w:r>
      <m:oMath>
        <m:r>
          <w:rPr>
            <w:rFonts w:ascii="Cambria Math" w:hAnsi="Cambria Math"/>
            <w:lang w:eastAsia="ja-JP"/>
          </w:rPr>
          <m:t>S</m:t>
        </m:r>
      </m:oMath>
      <w:r w:rsidR="002F4F91">
        <w:rPr>
          <w:rFonts w:hint="eastAsia"/>
          <w:iCs/>
          <w:lang w:eastAsia="ja-JP"/>
        </w:rPr>
        <w:t xml:space="preserve"> </w:t>
      </w:r>
      <w:r w:rsidR="002F4F91" w:rsidRPr="002F4F91">
        <w:rPr>
          <w:rFonts w:hint="eastAsia"/>
          <w:iCs/>
          <w:lang w:eastAsia="ja-JP"/>
        </w:rPr>
        <w:t>が真の経路</w:t>
      </w:r>
      <w:r>
        <w:rPr>
          <w:lang w:eastAsia="ja-JP"/>
        </w:rPr>
        <w:t xml:space="preserve"> </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oMath>
      <w:r w:rsidR="002F4F91">
        <w:rPr>
          <w:rFonts w:hint="eastAsia"/>
          <w:lang w:eastAsia="ja-JP"/>
        </w:rPr>
        <w:t xml:space="preserve"> </w:t>
      </w:r>
      <w:r>
        <w:rPr>
          <w:lang w:eastAsia="ja-JP"/>
        </w:rPr>
        <w:t xml:space="preserve"> </w:t>
      </w:r>
      <w:r w:rsidR="00D62676" w:rsidRPr="00D62676">
        <w:rPr>
          <w:rFonts w:hint="eastAsia"/>
          <w:lang w:eastAsia="ja-JP"/>
        </w:rPr>
        <w:t>で停留値をとるということは、経路を少しずらしたときの作用の変化</w:t>
      </w:r>
      <w:r w:rsidR="00D62676" w:rsidRPr="00D62676">
        <w:rPr>
          <w:rFonts w:hint="eastAsia"/>
          <w:lang w:eastAsia="ja-JP"/>
        </w:rPr>
        <w:t xml:space="preserve"> </w:t>
      </w:r>
      <m:oMath>
        <m:r>
          <w:rPr>
            <w:rFonts w:ascii="Cambria Math" w:hAnsi="Cambria Math"/>
            <w:lang w:eastAsia="ja-JP"/>
          </w:rPr>
          <m:t>δ</m:t>
        </m:r>
        <m:r>
          <w:rPr>
            <w:rFonts w:ascii="Cambria Math" w:hAnsi="Cambria Math"/>
            <w:lang w:eastAsia="ja-JP"/>
          </w:rPr>
          <m:t>S</m:t>
        </m:r>
      </m:oMath>
      <w:r w:rsidR="002F4F91" w:rsidRPr="00D62676">
        <w:rPr>
          <w:rFonts w:hint="eastAsia"/>
          <w:lang w:eastAsia="ja-JP"/>
        </w:rPr>
        <w:t xml:space="preserve"> </w:t>
      </w:r>
      <w:r w:rsidR="00D62676" w:rsidRPr="00D62676">
        <w:rPr>
          <w:rFonts w:hint="eastAsia"/>
          <w:lang w:eastAsia="ja-JP"/>
        </w:rPr>
        <w:t xml:space="preserve"> </w:t>
      </w:r>
      <w:r w:rsidR="00D62676" w:rsidRPr="00D62676">
        <w:rPr>
          <w:rFonts w:hint="eastAsia"/>
          <w:lang w:eastAsia="ja-JP"/>
        </w:rPr>
        <w:t>が</w:t>
      </w:r>
      <w:r>
        <w:rPr>
          <w:rFonts w:hint="eastAsia"/>
          <w:lang w:eastAsia="ja-JP"/>
        </w:rPr>
        <w:t>1</w:t>
      </w:r>
      <w:r>
        <w:rPr>
          <w:rFonts w:hint="eastAsia"/>
          <w:lang w:eastAsia="ja-JP"/>
        </w:rPr>
        <w:t>次のオーダーで</w:t>
      </w:r>
      <w:r>
        <w:rPr>
          <w:rFonts w:hint="eastAsia"/>
          <w:lang w:eastAsia="ja-JP"/>
        </w:rPr>
        <w:t>0</w:t>
      </w:r>
      <w:r>
        <w:rPr>
          <w:rFonts w:hint="eastAsia"/>
          <w:lang w:eastAsia="ja-JP"/>
        </w:rPr>
        <w:t>になることを意味します。</w:t>
      </w:r>
    </w:p>
    <w:p w14:paraId="528DA054" w14:textId="77777777" w:rsidR="000A5AA5" w:rsidRDefault="00000000">
      <w:pPr>
        <w:pStyle w:val="a0"/>
      </w:pPr>
      <m:oMathPara>
        <m:oMathParaPr>
          <m:jc m:val="center"/>
        </m:oMathParaPr>
        <m:oMath>
          <m:r>
            <w:rPr>
              <w:rFonts w:ascii="Cambria Math" w:hAnsi="Cambria Math"/>
            </w:rPr>
            <m:t>δS</m:t>
          </m:r>
          <m:r>
            <m:rPr>
              <m:sty m:val="p"/>
            </m:rPr>
            <w:rPr>
              <w:rFonts w:ascii="Cambria Math" w:hAnsi="Cambria Math"/>
            </w:rPr>
            <m:t>=</m:t>
          </m:r>
          <m:r>
            <w:rPr>
              <w:rFonts w:ascii="Cambria Math" w:hAnsi="Cambria Math"/>
            </w:rPr>
            <m:t>S</m:t>
          </m:r>
          <m:r>
            <m:rPr>
              <m:sty m:val="p"/>
            </m:rPr>
            <w:rPr>
              <w:rFonts w:ascii="Cambria Math" w:hAnsi="Cambria Math"/>
            </w:rPr>
            <m:t>[</m:t>
          </m:r>
          <m:r>
            <m:rPr>
              <m:sty m:val="b"/>
            </m:rPr>
            <w:rPr>
              <w:rFonts w:ascii="Cambria Math" w:hAnsi="Cambria Math"/>
            </w:rPr>
            <m:t>q</m:t>
          </m:r>
          <m:r>
            <m:rPr>
              <m:sty m:val="p"/>
            </m:rPr>
            <w:rPr>
              <w:rFonts w:ascii="Cambria Math" w:hAnsi="Cambria Math"/>
            </w:rPr>
            <m:t>+</m:t>
          </m:r>
          <m:r>
            <w:rPr>
              <w:rFonts w:ascii="Cambria Math" w:hAnsi="Cambria Math"/>
            </w:rPr>
            <m:t>δ</m:t>
          </m:r>
          <m:r>
            <m:rPr>
              <m:sty m:val="b"/>
            </m:rPr>
            <w:rPr>
              <w:rFonts w:ascii="Cambria Math" w:hAnsi="Cambria Math"/>
            </w:rPr>
            <m:t>q</m:t>
          </m:r>
          <m:r>
            <m:rPr>
              <m:sty m:val="p"/>
            </m:rPr>
            <w:rPr>
              <w:rFonts w:ascii="Cambria Math" w:hAnsi="Cambria Math"/>
            </w:rPr>
            <m:t>]-</m:t>
          </m:r>
          <m:r>
            <w:rPr>
              <w:rFonts w:ascii="Cambria Math" w:hAnsi="Cambria Math"/>
            </w:rPr>
            <m:t>S</m:t>
          </m:r>
          <m:r>
            <m:rPr>
              <m:sty m:val="p"/>
            </m:rPr>
            <w:rPr>
              <w:rFonts w:ascii="Cambria Math" w:hAnsi="Cambria Math"/>
            </w:rPr>
            <m:t>[</m:t>
          </m:r>
          <m:r>
            <m:rPr>
              <m:sty m:val="b"/>
            </m:rPr>
            <w:rPr>
              <w:rFonts w:ascii="Cambria Math" w:hAnsi="Cambria Math"/>
            </w:rPr>
            <m:t>q</m:t>
          </m:r>
          <m:r>
            <m:rPr>
              <m:sty m:val="p"/>
            </m:rPr>
            <w:rPr>
              <w:rFonts w:ascii="Cambria Math" w:hAnsi="Cambria Math"/>
            </w:rPr>
            <m:t>]=</m:t>
          </m:r>
          <m:r>
            <w:rPr>
              <w:rFonts w:ascii="Cambria Math" w:hAnsi="Cambria Math"/>
            </w:rPr>
            <m:t>0</m:t>
          </m:r>
        </m:oMath>
      </m:oMathPara>
    </w:p>
    <w:p w14:paraId="1E4C9142" w14:textId="2CCEAB4A" w:rsidR="000A5AA5" w:rsidRDefault="00000000">
      <w:pPr>
        <w:pStyle w:val="FirstParagraph"/>
        <w:rPr>
          <w:lang w:eastAsia="ja-JP"/>
        </w:rPr>
      </w:pPr>
      <w:r>
        <w:rPr>
          <w:rFonts w:hint="eastAsia"/>
          <w:lang w:eastAsia="ja-JP"/>
        </w:rPr>
        <w:t>作用の定義式に代入し、</w:t>
      </w:r>
      <m:oMath>
        <m:r>
          <w:rPr>
            <w:rFonts w:ascii="Cambria Math" w:hAnsi="Cambria Math"/>
            <w:lang w:eastAsia="ja-JP"/>
          </w:rPr>
          <m:t>L</m:t>
        </m:r>
      </m:oMath>
      <w:r w:rsidR="002F4F91">
        <w:rPr>
          <w:rFonts w:hint="eastAsia"/>
          <w:lang w:eastAsia="ja-JP"/>
        </w:rPr>
        <w:t xml:space="preserve"> </w:t>
      </w:r>
      <w:r w:rsidR="002F4F91">
        <w:rPr>
          <w:rFonts w:hint="eastAsia"/>
          <w:lang w:eastAsia="ja-JP"/>
        </w:rPr>
        <w:t>を</w:t>
      </w:r>
      <w:r>
        <w:rPr>
          <w:lang w:eastAsia="ja-JP"/>
        </w:rPr>
        <w:t xml:space="preserve"> </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oMath>
      <w:r w:rsidR="002F4F91">
        <w:rPr>
          <w:rFonts w:hint="eastAsia"/>
          <w:lang w:eastAsia="ja-JP"/>
        </w:rPr>
        <w:t xml:space="preserve"> </w:t>
      </w:r>
      <w:r w:rsidR="002F4F91">
        <w:rPr>
          <w:rFonts w:hint="eastAsia"/>
          <w:lang w:eastAsia="ja-JP"/>
        </w:rPr>
        <w:t>と</w:t>
      </w:r>
      <w:r w:rsidR="002F4F91">
        <w:rPr>
          <w:rFonts w:hint="eastAsia"/>
          <w:lang w:eastAsia="ja-JP"/>
        </w:rPr>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lang w:eastAsia="ja-JP"/>
                  </w:rPr>
                  <m:t>q</m:t>
                </m:r>
              </m:e>
            </m:acc>
          </m:e>
          <m:sub>
            <m:r>
              <w:rPr>
                <w:rFonts w:ascii="Cambria Math" w:hAnsi="Cambria Math"/>
                <w:lang w:eastAsia="ja-JP"/>
              </w:rPr>
              <m:t>r</m:t>
            </m:r>
          </m:sub>
        </m:sSub>
      </m:oMath>
      <w:r>
        <w:rPr>
          <w:rFonts w:hint="eastAsia"/>
          <w:lang w:eastAsia="ja-JP"/>
        </w:rPr>
        <w:t>についてテイラー展開します。</w:t>
      </w:r>
    </w:p>
    <w:p w14:paraId="7A6D432D" w14:textId="7C612142" w:rsidR="000A5AA5" w:rsidRDefault="00000000">
      <w:pPr>
        <w:pStyle w:val="a0"/>
      </w:pPr>
      <m:oMathPara>
        <m:oMathParaPr>
          <m:jc m:val="center"/>
        </m:oMathParaPr>
        <m:oMath>
          <m:r>
            <w:rPr>
              <w:rFonts w:ascii="Cambria Math" w:hAnsi="Cambria Math"/>
            </w:rPr>
            <m:t>δS</m:t>
          </m:r>
          <m:r>
            <m:rPr>
              <m:sty m:val="p"/>
            </m:rPr>
            <w:rPr>
              <w:rFonts w:ascii="Cambria Math" w:hAnsi="Cambria Math"/>
            </w:rPr>
            <m:t>=</m:t>
          </m:r>
          <m:nary>
            <m:naryPr>
              <m:limLoc m:val="subSup"/>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1</m:t>
                  </m:r>
                </m:sub>
              </m:sSub>
            </m:sub>
            <m:sup>
              <m:sSub>
                <m:sSubPr>
                  <m:ctrlPr>
                    <w:rPr>
                      <w:rFonts w:ascii="Cambria Math" w:hAnsi="Cambria Math"/>
                    </w:rPr>
                  </m:ctrlPr>
                </m:sSubPr>
                <m:e>
                  <m:r>
                    <w:rPr>
                      <w:rFonts w:ascii="Cambria Math" w:hAnsi="Cambria Math"/>
                    </w:rPr>
                    <m:t>t</m:t>
                  </m:r>
                </m:e>
                <m:sub>
                  <m:r>
                    <w:rPr>
                      <w:rFonts w:ascii="Cambria Math" w:hAnsi="Cambria Math"/>
                    </w:rPr>
                    <m:t>2</m:t>
                  </m:r>
                </m:sub>
              </m:sSub>
            </m:sup>
            <m:e>
              <m:r>
                <w:rPr>
                  <w:rFonts w:ascii="Cambria Math" w:hAnsi="Cambria Math"/>
                </w:rPr>
                <m:t>L</m:t>
              </m:r>
            </m:e>
          </m:nary>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r>
            <m:rPr>
              <m:sty m:val="p"/>
            </m:rPr>
            <w:rPr>
              <w:rFonts w:ascii="Cambria Math" w:hAnsi="Cambria Math"/>
            </w:rPr>
            <m:t>+</m:t>
          </m:r>
          <m:r>
            <w:rPr>
              <w:rFonts w:ascii="Cambria Math" w:hAnsi="Cambria Math"/>
            </w:rPr>
            <m:t>δ</m:t>
          </m:r>
          <m:sSub>
            <m:sSubPr>
              <m:ctrlPr>
                <w:rPr>
                  <w:rFonts w:ascii="Cambria Math" w:hAnsi="Cambria Math"/>
                </w:rPr>
              </m:ctrlPr>
            </m:sSubPr>
            <m:e>
              <m:r>
                <w:rPr>
                  <w:rFonts w:ascii="Cambria Math" w:hAnsi="Cambria Math"/>
                </w:rPr>
                <m:t>q</m:t>
              </m:r>
            </m:e>
            <m:sub>
              <m:r>
                <w:rPr>
                  <w:rFonts w:ascii="Cambria Math" w:hAnsi="Cambria Math"/>
                </w:rPr>
                <m:t>r</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r>
            <m:rPr>
              <m:sty m:val="p"/>
            </m:rPr>
            <w:rPr>
              <w:rFonts w:ascii="Cambria Math" w:hAnsi="Cambria Math"/>
            </w:rPr>
            <m:t>+</m:t>
          </m:r>
          <m:r>
            <w:rPr>
              <w:rFonts w:ascii="Cambria Math" w:hAnsi="Cambria Math"/>
            </w:rPr>
            <m:t>δ</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dt</m:t>
          </m:r>
          <m:r>
            <m:rPr>
              <m:sty m:val="p"/>
            </m:rPr>
            <w:rPr>
              <w:rFonts w:ascii="Cambria Math" w:hAnsi="Cambria Math"/>
            </w:rPr>
            <m:t>-</m:t>
          </m:r>
          <m:nary>
            <m:naryPr>
              <m:limLoc m:val="subSup"/>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1</m:t>
                  </m:r>
                </m:sub>
              </m:sSub>
            </m:sub>
            <m:sup>
              <m:sSub>
                <m:sSubPr>
                  <m:ctrlPr>
                    <w:rPr>
                      <w:rFonts w:ascii="Cambria Math" w:hAnsi="Cambria Math"/>
                    </w:rPr>
                  </m:ctrlPr>
                </m:sSubPr>
                <m:e>
                  <m:r>
                    <w:rPr>
                      <w:rFonts w:ascii="Cambria Math" w:hAnsi="Cambria Math"/>
                    </w:rPr>
                    <m:t>t</m:t>
                  </m:r>
                </m:e>
                <m:sub>
                  <m:r>
                    <w:rPr>
                      <w:rFonts w:ascii="Cambria Math" w:hAnsi="Cambria Math"/>
                    </w:rPr>
                    <m:t>2</m:t>
                  </m:r>
                </m:sub>
              </m:sSub>
            </m:sup>
            <m:e>
              <m:r>
                <w:rPr>
                  <w:rFonts w:ascii="Cambria Math" w:hAnsi="Cambria Math"/>
                </w:rPr>
                <m:t>L</m:t>
              </m:r>
            </m:e>
          </m:nary>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dt</m:t>
          </m:r>
        </m:oMath>
      </m:oMathPara>
    </w:p>
    <w:p w14:paraId="4CB70A03" w14:textId="767F0485" w:rsidR="000A5AA5" w:rsidRDefault="00000000">
      <w:pPr>
        <w:pStyle w:val="FirstParagraph"/>
      </w:pPr>
      <m:oMathPara>
        <m:oMathParaPr>
          <m:jc m:val="center"/>
        </m:oMathParaPr>
        <m:oMath>
          <m:r>
            <m:rPr>
              <m:sty m:val="p"/>
            </m:rPr>
            <w:rPr>
              <w:rFonts w:ascii="Cambria Math" w:hAnsi="Cambria Math"/>
            </w:rPr>
            <w:lastRenderedPageBreak/>
            <m:t>≈</m:t>
          </m:r>
          <m:nary>
            <m:naryPr>
              <m:limLoc m:val="subSup"/>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1</m:t>
                  </m:r>
                </m:sub>
              </m:sSub>
            </m:sub>
            <m:sup>
              <m:sSub>
                <m:sSubPr>
                  <m:ctrlPr>
                    <w:rPr>
                      <w:rFonts w:ascii="Cambria Math" w:hAnsi="Cambria Math"/>
                    </w:rPr>
                  </m:ctrlPr>
                </m:sSubPr>
                <m:e>
                  <m:r>
                    <w:rPr>
                      <w:rFonts w:ascii="Cambria Math" w:hAnsi="Cambria Math"/>
                    </w:rPr>
                    <m:t>t</m:t>
                  </m:r>
                </m:e>
                <m:sub>
                  <m:r>
                    <w:rPr>
                      <w:rFonts w:ascii="Cambria Math" w:hAnsi="Cambria Math"/>
                    </w:rPr>
                    <m:t>2</m:t>
                  </m:r>
                </m:sub>
              </m:sSub>
            </m:sup>
            <m:e>
              <m:nary>
                <m:naryPr>
                  <m:chr m:val="∑"/>
                  <m:limLoc m:val="undOvr"/>
                  <m:supHide m:val="1"/>
                  <m:ctrlPr>
                    <w:rPr>
                      <w:rFonts w:ascii="Cambria Math" w:hAnsi="Cambria Math"/>
                    </w:rPr>
                  </m:ctrlPr>
                </m:naryPr>
                <m:sub>
                  <m:r>
                    <w:rPr>
                      <w:rFonts w:ascii="Cambria Math" w:hAnsi="Cambria Math"/>
                    </w:rPr>
                    <m:t>r</m:t>
                  </m:r>
                </m:sub>
                <m:sup>
                  <m:r>
                    <w:rPr>
                      <w:rFonts w:ascii="Cambria Math" w:hAnsi="Cambria Math"/>
                    </w:rPr>
                    <m:t>​</m:t>
                  </m:r>
                </m:sup>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den>
                      </m:f>
                      <m:r>
                        <w:rPr>
                          <w:rFonts w:ascii="Cambria Math" w:hAnsi="Cambria Math"/>
                        </w:rPr>
                        <m:t>δ</m:t>
                      </m:r>
                      <m:sSub>
                        <m:sSubPr>
                          <m:ctrlPr>
                            <w:rPr>
                              <w:rFonts w:ascii="Cambria Math" w:hAnsi="Cambria Math"/>
                            </w:rPr>
                          </m:ctrlPr>
                        </m:sSubPr>
                        <m:e>
                          <m:r>
                            <w:rPr>
                              <w:rFonts w:ascii="Cambria Math" w:hAnsi="Cambria Math"/>
                            </w:rPr>
                            <m:t>q</m:t>
                          </m:r>
                        </m:e>
                        <m:sub>
                          <m: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den>
                      </m:f>
                      <m:r>
                        <w:rPr>
                          <w:rFonts w:ascii="Cambria Math" w:hAnsi="Cambria Math"/>
                        </w:rPr>
                        <m:t>δ</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e>
                  </m:d>
                </m:e>
              </m:nary>
            </m:e>
          </m:nary>
          <m:r>
            <w:rPr>
              <w:rFonts w:ascii="Cambria Math" w:hAnsi="Cambria Math"/>
            </w:rPr>
            <m:t>dt</m:t>
          </m:r>
        </m:oMath>
      </m:oMathPara>
    </w:p>
    <w:p w14:paraId="2507E7E3" w14:textId="0AB32F62" w:rsidR="000A5AA5" w:rsidRDefault="00000000">
      <w:pPr>
        <w:pStyle w:val="FirstParagraph"/>
        <w:rPr>
          <w:lang w:eastAsia="ja-JP"/>
        </w:rPr>
      </w:pPr>
      <w:r>
        <w:rPr>
          <w:rFonts w:hint="eastAsia"/>
          <w:lang w:eastAsia="ja-JP"/>
        </w:rPr>
        <w:t>ここで、第</w:t>
      </w:r>
      <w:r>
        <w:rPr>
          <w:rFonts w:hint="eastAsia"/>
          <w:lang w:eastAsia="ja-JP"/>
        </w:rPr>
        <w:t>2</w:t>
      </w:r>
      <w:r>
        <w:rPr>
          <w:rFonts w:hint="eastAsia"/>
          <w:lang w:eastAsia="ja-JP"/>
        </w:rPr>
        <w:t>項を部分積分します。</w:t>
      </w:r>
      <m:oMath>
        <m:r>
          <w:rPr>
            <w:rFonts w:ascii="Cambria Math" w:hAnsi="Cambria Math"/>
          </w:rPr>
          <m:t>δ</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r</m:t>
            </m:r>
          </m:sub>
        </m:sSub>
        <m:r>
          <w:rPr>
            <w:rFonts w:ascii="Cambria Math" w:hAnsi="Cambria Math"/>
          </w:rPr>
          <m:t>/dt</m:t>
        </m:r>
      </m:oMath>
      <w:r>
        <w:rPr>
          <w:rFonts w:hint="eastAsia"/>
          <w:lang w:eastAsia="ja-JP"/>
        </w:rPr>
        <w:t>であることに注意すると、</w:t>
      </w:r>
    </w:p>
    <w:p w14:paraId="3B57BE4A" w14:textId="0F99171F" w:rsidR="000A5AA5" w:rsidRDefault="00000000">
      <w:pPr>
        <w:pStyle w:val="a0"/>
      </w:pPr>
      <m:oMathPara>
        <m:oMathParaPr>
          <m:jc m:val="center"/>
        </m:oMathParaPr>
        <m:oMath>
          <m:nary>
            <m:naryPr>
              <m:limLoc m:val="subSup"/>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1</m:t>
                  </m:r>
                </m:sub>
              </m:sSub>
            </m:sub>
            <m:sup>
              <m:sSub>
                <m:sSubPr>
                  <m:ctrlPr>
                    <w:rPr>
                      <w:rFonts w:ascii="Cambria Math" w:hAnsi="Cambria Math"/>
                    </w:rPr>
                  </m:ctrlPr>
                </m:sSubPr>
                <m:e>
                  <m:r>
                    <w:rPr>
                      <w:rFonts w:ascii="Cambria Math" w:hAnsi="Cambria Math"/>
                    </w:rPr>
                    <m:t>t</m:t>
                  </m:r>
                </m:e>
                <m:sub>
                  <m:r>
                    <w:rPr>
                      <w:rFonts w:ascii="Cambria Math" w:hAnsi="Cambria Math"/>
                    </w:rPr>
                    <m:t>2</m:t>
                  </m:r>
                </m:sub>
              </m:sSub>
            </m:sup>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den>
              </m:f>
            </m:e>
          </m:nary>
          <m:r>
            <w:rPr>
              <w:rFonts w:ascii="Cambria Math" w:hAnsi="Cambria Math"/>
            </w:rPr>
            <m:t>δ</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r>
            <w:rPr>
              <w:rFonts w:ascii="Cambria Math" w:hAnsi="Cambria Math"/>
            </w:rPr>
            <m:t>dt</m:t>
          </m:r>
          <m:r>
            <m:rPr>
              <m:sty m:val="p"/>
            </m:rPr>
            <w:rPr>
              <w:rFonts w:ascii="Cambria Math" w:hAnsi="Cambria Math"/>
            </w:rPr>
            <m:t>=</m:t>
          </m:r>
          <m:sSubSup>
            <m:sSubSupPr>
              <m:ctrlPr>
                <w:rPr>
                  <w:rFonts w:ascii="Cambria Math" w:hAnsi="Cambria Math"/>
                </w:rPr>
              </m:ctrlPr>
            </m:sSub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den>
                  </m:f>
                  <m:r>
                    <w:rPr>
                      <w:rFonts w:ascii="Cambria Math" w:hAnsi="Cambria Math"/>
                    </w:rPr>
                    <m:t>δ</m:t>
                  </m:r>
                  <m:sSub>
                    <m:sSubPr>
                      <m:ctrlPr>
                        <w:rPr>
                          <w:rFonts w:ascii="Cambria Math" w:hAnsi="Cambria Math"/>
                        </w:rPr>
                      </m:ctrlPr>
                    </m:sSubPr>
                    <m:e>
                      <m:r>
                        <w:rPr>
                          <w:rFonts w:ascii="Cambria Math" w:hAnsi="Cambria Math"/>
                        </w:rPr>
                        <m:t>q</m:t>
                      </m:r>
                    </m:e>
                    <m:sub>
                      <m:r>
                        <w:rPr>
                          <w:rFonts w:ascii="Cambria Math" w:hAnsi="Cambria Math"/>
                        </w:rPr>
                        <m:t>r</m:t>
                      </m:r>
                    </m:sub>
                  </m:sSub>
                </m:e>
              </m:d>
            </m:e>
            <m:sub>
              <m:sSub>
                <m:sSubPr>
                  <m:ctrlPr>
                    <w:rPr>
                      <w:rFonts w:ascii="Cambria Math" w:hAnsi="Cambria Math"/>
                    </w:rPr>
                  </m:ctrlPr>
                </m:sSubPr>
                <m:e>
                  <m:r>
                    <w:rPr>
                      <w:rFonts w:ascii="Cambria Math" w:hAnsi="Cambria Math"/>
                    </w:rPr>
                    <m:t>t</m:t>
                  </m:r>
                </m:e>
                <m:sub>
                  <m:r>
                    <w:rPr>
                      <w:rFonts w:ascii="Cambria Math" w:hAnsi="Cambria Math"/>
                    </w:rPr>
                    <m:t>1</m:t>
                  </m:r>
                </m:sub>
              </m:sSub>
            </m:sub>
            <m:sup>
              <m:sSub>
                <m:sSubPr>
                  <m:ctrlPr>
                    <w:rPr>
                      <w:rFonts w:ascii="Cambria Math" w:hAnsi="Cambria Math"/>
                    </w:rPr>
                  </m:ctrlPr>
                </m:sSubPr>
                <m:e>
                  <m:r>
                    <w:rPr>
                      <w:rFonts w:ascii="Cambria Math" w:hAnsi="Cambria Math"/>
                    </w:rPr>
                    <m:t>t</m:t>
                  </m:r>
                </m:e>
                <m:sub>
                  <m:r>
                    <w:rPr>
                      <w:rFonts w:ascii="Cambria Math" w:hAnsi="Cambria Math"/>
                    </w:rPr>
                    <m:t>2</m:t>
                  </m:r>
                </m:sub>
              </m:sSub>
            </m:sup>
          </m:sSubSup>
          <m:r>
            <m:rPr>
              <m:sty m:val="p"/>
            </m:rPr>
            <w:rPr>
              <w:rFonts w:ascii="Cambria Math" w:hAnsi="Cambria Math"/>
            </w:rPr>
            <m:t>-</m:t>
          </m:r>
          <m:nary>
            <m:naryPr>
              <m:limLoc m:val="subSup"/>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1</m:t>
                  </m:r>
                </m:sub>
              </m:sSub>
            </m:sub>
            <m:sup>
              <m:sSub>
                <m:sSubPr>
                  <m:ctrlPr>
                    <w:rPr>
                      <w:rFonts w:ascii="Cambria Math" w:hAnsi="Cambria Math"/>
                    </w:rPr>
                  </m:ctrlPr>
                </m:sSubPr>
                <m:e>
                  <m:r>
                    <w:rPr>
                      <w:rFonts w:ascii="Cambria Math" w:hAnsi="Cambria Math"/>
                    </w:rPr>
                    <m:t>t</m:t>
                  </m:r>
                </m:e>
                <m:sub>
                  <m:r>
                    <w:rPr>
                      <w:rFonts w:ascii="Cambria Math" w:hAnsi="Cambria Math"/>
                    </w:rPr>
                    <m:t>2</m:t>
                  </m:r>
                </m:sub>
              </m:sSub>
            </m:sup>
            <m:e>
              <m:f>
                <m:fPr>
                  <m:ctrlPr>
                    <w:rPr>
                      <w:rFonts w:ascii="Cambria Math" w:hAnsi="Cambria Math"/>
                    </w:rPr>
                  </m:ctrlPr>
                </m:fPr>
                <m:num>
                  <m:r>
                    <w:rPr>
                      <w:rFonts w:ascii="Cambria Math" w:hAnsi="Cambria Math"/>
                    </w:rPr>
                    <m:t>d</m:t>
                  </m:r>
                </m:num>
                <m:den>
                  <m:r>
                    <w:rPr>
                      <w:rFonts w:ascii="Cambria Math" w:hAnsi="Cambria Math"/>
                    </w:rPr>
                    <m:t>dt</m:t>
                  </m:r>
                </m:den>
              </m:f>
            </m:e>
          </m:nary>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den>
              </m:f>
            </m:e>
          </m:d>
          <m:r>
            <w:rPr>
              <w:rFonts w:ascii="Cambria Math" w:hAnsi="Cambria Math"/>
            </w:rPr>
            <m:t>δ</m:t>
          </m:r>
          <m:sSub>
            <m:sSubPr>
              <m:ctrlPr>
                <w:rPr>
                  <w:rFonts w:ascii="Cambria Math" w:hAnsi="Cambria Math"/>
                </w:rPr>
              </m:ctrlPr>
            </m:sSubPr>
            <m:e>
              <m:r>
                <w:rPr>
                  <w:rFonts w:ascii="Cambria Math" w:hAnsi="Cambria Math"/>
                </w:rPr>
                <m:t>q</m:t>
              </m:r>
            </m:e>
            <m:sub>
              <m:r>
                <w:rPr>
                  <w:rFonts w:ascii="Cambria Math" w:hAnsi="Cambria Math"/>
                </w:rPr>
                <m:t>r</m:t>
              </m:r>
            </m:sub>
          </m:sSub>
          <m:r>
            <w:rPr>
              <w:rFonts w:ascii="Cambria Math" w:hAnsi="Cambria Math"/>
            </w:rPr>
            <m:t>dt</m:t>
          </m:r>
        </m:oMath>
      </m:oMathPara>
    </w:p>
    <w:p w14:paraId="302BFA05" w14:textId="7A2C03F3" w:rsidR="000A5AA5" w:rsidRDefault="00000000">
      <w:pPr>
        <w:pStyle w:val="FirstParagraph"/>
        <w:rPr>
          <w:lang w:eastAsia="ja-JP"/>
        </w:rPr>
      </w:pPr>
      <w:r>
        <w:rPr>
          <w:rFonts w:hint="eastAsia"/>
          <w:lang w:eastAsia="ja-JP"/>
        </w:rPr>
        <w:t>右辺第</w:t>
      </w:r>
      <w:r>
        <w:rPr>
          <w:rFonts w:hint="eastAsia"/>
          <w:lang w:eastAsia="ja-JP"/>
        </w:rPr>
        <w:t>1</w:t>
      </w:r>
      <w:r>
        <w:rPr>
          <w:rFonts w:hint="eastAsia"/>
          <w:lang w:eastAsia="ja-JP"/>
        </w:rPr>
        <w:t>項（境界項）は、境界条件</w:t>
      </w:r>
      <w:r w:rsidR="002F4F91">
        <w:rPr>
          <w:rFonts w:hint="eastAsia"/>
          <w:lang w:eastAsia="ja-JP"/>
        </w:rPr>
        <w:t xml:space="preserve"> </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d>
          <m:dPr>
            <m:ctrlPr>
              <w:rPr>
                <w:rFonts w:ascii="Cambria Math" w:hAnsi="Cambria Math"/>
                <w:lang w:eastAsia="ja-JP"/>
              </w:rPr>
            </m:ctrlPr>
          </m:dPr>
          <m:e>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1</m:t>
                </m:r>
              </m:sub>
            </m:sSub>
          </m:e>
        </m:d>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d>
          <m:dPr>
            <m:ctrlPr>
              <w:rPr>
                <w:rFonts w:ascii="Cambria Math" w:hAnsi="Cambria Math"/>
                <w:lang w:eastAsia="ja-JP"/>
              </w:rPr>
            </m:ctrlPr>
          </m:dPr>
          <m:e>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2</m:t>
                </m:r>
              </m:sub>
            </m:sSub>
          </m:e>
        </m:d>
        <m:r>
          <m:rPr>
            <m:sty m:val="p"/>
          </m:rPr>
          <w:rPr>
            <w:rFonts w:ascii="Cambria Math" w:hAnsi="Cambria Math"/>
            <w:lang w:eastAsia="ja-JP"/>
          </w:rPr>
          <m:t>=0</m:t>
        </m:r>
      </m:oMath>
      <w:r w:rsidR="002F4F91">
        <w:rPr>
          <w:lang w:eastAsia="ja-JP"/>
        </w:rPr>
        <w:t xml:space="preserve"> </w:t>
      </w:r>
      <w:r>
        <w:rPr>
          <w:lang w:eastAsia="ja-JP"/>
        </w:rPr>
        <w:t xml:space="preserve"> </w:t>
      </w:r>
      <w:r w:rsidR="002F4F91" w:rsidRPr="002F4F91">
        <w:rPr>
          <w:rFonts w:hint="eastAsia"/>
          <w:lang w:eastAsia="ja-JP"/>
        </w:rPr>
        <w:t>により</w:t>
      </w:r>
      <w:r w:rsidR="002F4F91" w:rsidRPr="002F4F91">
        <w:rPr>
          <w:rFonts w:hint="eastAsia"/>
          <w:lang w:eastAsia="ja-JP"/>
        </w:rPr>
        <w:t>0</w:t>
      </w:r>
      <w:r w:rsidR="002F4F91" w:rsidRPr="002F4F91">
        <w:rPr>
          <w:rFonts w:hint="eastAsia"/>
          <w:lang w:eastAsia="ja-JP"/>
        </w:rPr>
        <w:t>になります。したがって、作用の変分</w:t>
      </w:r>
      <w:r w:rsidR="002F4F91">
        <w:rPr>
          <w:rFonts w:hint="eastAsia"/>
          <w:lang w:eastAsia="ja-JP"/>
        </w:rPr>
        <w:t xml:space="preserve"> </w:t>
      </w:r>
      <m:oMath>
        <m:r>
          <w:rPr>
            <w:rFonts w:ascii="Cambria Math" w:hAnsi="Cambria Math"/>
            <w:lang w:eastAsia="ja-JP"/>
          </w:rPr>
          <m:t>δ</m:t>
        </m:r>
        <m:r>
          <w:rPr>
            <w:rFonts w:ascii="Cambria Math" w:hAnsi="Cambria Math"/>
            <w:lang w:eastAsia="ja-JP"/>
          </w:rPr>
          <m:t>S</m:t>
        </m:r>
      </m:oMath>
      <w:r w:rsidR="002F4F91">
        <w:rPr>
          <w:rFonts w:hint="eastAsia"/>
          <w:lang w:eastAsia="ja-JP"/>
        </w:rPr>
        <w:t xml:space="preserve"> </w:t>
      </w:r>
      <w:r>
        <w:rPr>
          <w:rFonts w:hint="eastAsia"/>
          <w:lang w:eastAsia="ja-JP"/>
        </w:rPr>
        <w:t>は次のようにまとめられます。</w:t>
      </w:r>
    </w:p>
    <w:p w14:paraId="22236331" w14:textId="7D7F6A59" w:rsidR="000A5AA5" w:rsidRDefault="00000000">
      <w:pPr>
        <w:pStyle w:val="a0"/>
      </w:pPr>
      <m:oMathPara>
        <m:oMathParaPr>
          <m:jc m:val="center"/>
        </m:oMathParaPr>
        <m:oMath>
          <m:r>
            <w:rPr>
              <w:rFonts w:ascii="Cambria Math" w:hAnsi="Cambria Math"/>
            </w:rPr>
            <m:t>δS</m:t>
          </m:r>
          <m:r>
            <m:rPr>
              <m:sty m:val="p"/>
            </m:rPr>
            <w:rPr>
              <w:rFonts w:ascii="Cambria Math" w:hAnsi="Cambria Math"/>
            </w:rPr>
            <m:t>=</m:t>
          </m:r>
          <m:nary>
            <m:naryPr>
              <m:limLoc m:val="subSup"/>
              <m:ctrlPr>
                <w:rPr>
                  <w:rFonts w:ascii="Cambria Math" w:hAnsi="Cambria Math"/>
                </w:rPr>
              </m:ctrlPr>
            </m:naryPr>
            <m:sub>
              <m:sSub>
                <m:sSubPr>
                  <m:ctrlPr>
                    <w:rPr>
                      <w:rFonts w:ascii="Cambria Math" w:hAnsi="Cambria Math"/>
                    </w:rPr>
                  </m:ctrlPr>
                </m:sSubPr>
                <m:e>
                  <m:r>
                    <w:rPr>
                      <w:rFonts w:ascii="Cambria Math" w:hAnsi="Cambria Math"/>
                    </w:rPr>
                    <m:t>t</m:t>
                  </m:r>
                </m:e>
                <m:sub>
                  <m:r>
                    <w:rPr>
                      <w:rFonts w:ascii="Cambria Math" w:hAnsi="Cambria Math"/>
                    </w:rPr>
                    <m:t>1</m:t>
                  </m:r>
                </m:sub>
              </m:sSub>
            </m:sub>
            <m:sup>
              <m:sSub>
                <m:sSubPr>
                  <m:ctrlPr>
                    <w:rPr>
                      <w:rFonts w:ascii="Cambria Math" w:hAnsi="Cambria Math"/>
                    </w:rPr>
                  </m:ctrlPr>
                </m:sSubPr>
                <m:e>
                  <m:r>
                    <w:rPr>
                      <w:rFonts w:ascii="Cambria Math" w:hAnsi="Cambria Math"/>
                    </w:rPr>
                    <m:t>t</m:t>
                  </m:r>
                </m:e>
                <m:sub>
                  <m:r>
                    <w:rPr>
                      <w:rFonts w:ascii="Cambria Math" w:hAnsi="Cambria Math"/>
                    </w:rPr>
                    <m:t>2</m:t>
                  </m:r>
                </m:sub>
              </m:sSub>
            </m:sup>
            <m:e>
              <m:nary>
                <m:naryPr>
                  <m:chr m:val="∑"/>
                  <m:limLoc m:val="undOvr"/>
                  <m:supHide m:val="1"/>
                  <m:ctrlPr>
                    <w:rPr>
                      <w:rFonts w:ascii="Cambria Math" w:hAnsi="Cambria Math"/>
                    </w:rPr>
                  </m:ctrlPr>
                </m:naryPr>
                <m:sub>
                  <m:r>
                    <w:rPr>
                      <w:rFonts w:ascii="Cambria Math" w:hAnsi="Cambria Math"/>
                    </w:rPr>
                    <m:t>r</m:t>
                  </m:r>
                </m:sub>
                <m:sup>
                  <m:r>
                    <w:rPr>
                      <w:rFonts w:ascii="Cambria Math" w:hAnsi="Cambria Math"/>
                    </w:rPr>
                    <m:t>​</m:t>
                  </m:r>
                </m:sup>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den>
                      </m:f>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dt</m:t>
                          </m:r>
                        </m:den>
                      </m:f>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den>
                          </m:f>
                        </m:e>
                      </m:d>
                    </m:e>
                  </m:d>
                </m:e>
              </m:nary>
            </m:e>
          </m:nary>
          <m:r>
            <w:rPr>
              <w:rFonts w:ascii="Cambria Math" w:hAnsi="Cambria Math"/>
            </w:rPr>
            <m:t>δ</m:t>
          </m:r>
          <m:sSub>
            <m:sSubPr>
              <m:ctrlPr>
                <w:rPr>
                  <w:rFonts w:ascii="Cambria Math" w:hAnsi="Cambria Math"/>
                </w:rPr>
              </m:ctrlPr>
            </m:sSubPr>
            <m:e>
              <m:r>
                <w:rPr>
                  <w:rFonts w:ascii="Cambria Math" w:hAnsi="Cambria Math"/>
                </w:rPr>
                <m:t>q</m:t>
              </m:r>
            </m:e>
            <m:sub>
              <m:r>
                <w:rPr>
                  <w:rFonts w:ascii="Cambria Math" w:hAnsi="Cambria Math"/>
                </w:rPr>
                <m:t>r</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dt</m:t>
          </m:r>
        </m:oMath>
      </m:oMathPara>
    </w:p>
    <w:p w14:paraId="42A10C51" w14:textId="51CDF08A" w:rsidR="000A5AA5" w:rsidRDefault="00000000">
      <w:pPr>
        <w:pStyle w:val="FirstParagraph"/>
        <w:rPr>
          <w:lang w:eastAsia="ja-JP"/>
        </w:rPr>
      </w:pPr>
      <w:r>
        <w:rPr>
          <w:rFonts w:hint="eastAsia"/>
          <w:lang w:eastAsia="ja-JP"/>
        </w:rPr>
        <w:t>この式が、任意の微小なずれ</w:t>
      </w:r>
      <m:oMath>
        <m:r>
          <w:rPr>
            <w:rFonts w:ascii="Cambria Math" w:hAnsi="Cambria Math"/>
            <w:lang w:eastAsia="ja-JP"/>
          </w:rPr>
          <m:t>δ</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oMath>
      <w:r>
        <w:rPr>
          <w:rFonts w:hint="eastAsia"/>
          <w:lang w:eastAsia="ja-JP"/>
        </w:rPr>
        <w:t>に対して常に</w:t>
      </w:r>
      <w:r>
        <w:rPr>
          <w:rFonts w:hint="eastAsia"/>
          <w:lang w:eastAsia="ja-JP"/>
        </w:rPr>
        <w:t>0</w:t>
      </w:r>
      <w:r>
        <w:rPr>
          <w:rFonts w:hint="eastAsia"/>
          <w:lang w:eastAsia="ja-JP"/>
        </w:rPr>
        <w:t>となるためには、被積分関数の括弧の中が恒等的に</w:t>
      </w:r>
      <w:r>
        <w:rPr>
          <w:rFonts w:hint="eastAsia"/>
          <w:lang w:eastAsia="ja-JP"/>
        </w:rPr>
        <w:t>0</w:t>
      </w:r>
      <w:r>
        <w:rPr>
          <w:rFonts w:hint="eastAsia"/>
          <w:lang w:eastAsia="ja-JP"/>
        </w:rPr>
        <w:t>でなければなりません。これにより、以下の運動方程式が得られます。</w:t>
      </w:r>
    </w:p>
    <w:p w14:paraId="37625E23" w14:textId="29989457" w:rsidR="000A5AA5" w:rsidRDefault="00000000">
      <w:pPr>
        <w:pStyle w:val="a0"/>
      </w:pPr>
      <m:oMathPara>
        <m:oMathParaPr>
          <m:jc m:val="center"/>
        </m:oMathParaPr>
        <m:oMath>
          <m:f>
            <m:fPr>
              <m:ctrlPr>
                <w:rPr>
                  <w:rFonts w:ascii="Cambria Math" w:hAnsi="Cambria Math"/>
                </w:rPr>
              </m:ctrlPr>
            </m:fPr>
            <m:num>
              <m:r>
                <w:rPr>
                  <w:rFonts w:ascii="Cambria Math" w:hAnsi="Cambria Math"/>
                </w:rPr>
                <m:t>d</m:t>
              </m:r>
            </m:num>
            <m:den>
              <m:r>
                <w:rPr>
                  <w:rFonts w:ascii="Cambria Math" w:hAnsi="Cambria Math"/>
                </w:rPr>
                <m:t>dt</m:t>
              </m:r>
            </m:den>
          </m:f>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den>
              </m:f>
            </m:e>
          </m:d>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den>
          </m:f>
          <m:r>
            <m:rPr>
              <m:sty m:val="p"/>
            </m:rPr>
            <w:rPr>
              <w:rFonts w:ascii="Cambria Math" w:hAnsi="Cambria Math"/>
            </w:rPr>
            <m:t>=</m:t>
          </m:r>
          <m:r>
            <w:rPr>
              <w:rFonts w:ascii="Cambria Math" w:hAnsi="Cambria Math"/>
            </w:rPr>
            <m:t>0</m:t>
          </m:r>
        </m:oMath>
      </m:oMathPara>
    </w:p>
    <w:p w14:paraId="00FD9EE1" w14:textId="76D9C00C" w:rsidR="008879FF" w:rsidRDefault="00000000" w:rsidP="008879FF">
      <w:pPr>
        <w:pStyle w:val="FirstParagraph"/>
        <w:rPr>
          <w:lang w:eastAsia="ja-JP"/>
        </w:rPr>
      </w:pPr>
      <w:r>
        <w:rPr>
          <w:lang w:eastAsia="ja-JP"/>
        </w:rPr>
        <w:t>これが</w:t>
      </w:r>
      <w:r>
        <w:rPr>
          <w:rFonts w:hint="eastAsia"/>
          <w:b/>
          <w:bCs/>
          <w:lang w:eastAsia="ja-JP"/>
        </w:rPr>
        <w:t>オイラー・ラグランジュ方程式</w:t>
      </w:r>
      <w:r>
        <w:rPr>
          <w:b/>
          <w:bCs/>
          <w:lang w:eastAsia="ja-JP"/>
        </w:rPr>
        <w:t xml:space="preserve"> (Euler-Lagrange Equation)</w:t>
      </w:r>
      <w:r>
        <w:rPr>
          <w:lang w:eastAsia="ja-JP"/>
        </w:rPr>
        <w:t xml:space="preserve"> </w:t>
      </w:r>
      <w:r>
        <w:rPr>
          <w:rFonts w:hint="eastAsia"/>
          <w:lang w:eastAsia="ja-JP"/>
        </w:rPr>
        <w:t>です。この方程式は、どんな一般化座標</w:t>
      </w:r>
      <w:r w:rsidR="008879FF">
        <w:rPr>
          <w:rFonts w:hint="eastAsia"/>
          <w:lang w:eastAsia="ja-JP"/>
        </w:rPr>
        <w:t xml:space="preserve"> </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oMath>
      <w:r>
        <w:rPr>
          <w:rFonts w:hint="eastAsia"/>
          <w:lang w:eastAsia="ja-JP"/>
        </w:rPr>
        <w:t>を選んでも常に同じ形で成り立ちます。これこそが、ラグランジュ形式の最大の利点です</w:t>
      </w:r>
      <w:r w:rsidR="008879FF">
        <w:rPr>
          <w:rFonts w:hint="eastAsia"/>
          <w:lang w:eastAsia="ja-JP"/>
        </w:rPr>
        <w:t>。</w:t>
      </w:r>
    </w:p>
    <w:p w14:paraId="75BBBF78" w14:textId="77777777" w:rsidR="008879FF" w:rsidRPr="008879FF" w:rsidRDefault="008879FF" w:rsidP="008879FF">
      <w:pPr>
        <w:pStyle w:val="a0"/>
        <w:rPr>
          <w:rFonts w:hint="eastAsia"/>
          <w:lang w:eastAsia="ja-JP"/>
        </w:rPr>
      </w:pPr>
    </w:p>
    <w:p w14:paraId="5B90BA28" w14:textId="77777777" w:rsidR="000A5AA5" w:rsidRDefault="00000000">
      <w:pPr>
        <w:pStyle w:val="3"/>
        <w:rPr>
          <w:lang w:eastAsia="ja-JP"/>
        </w:rPr>
      </w:pPr>
      <w:bookmarkStart w:id="9" w:name="一般化運動量とラグランジュ方程式のまとめ"/>
      <w:bookmarkEnd w:id="8"/>
      <w:r>
        <w:rPr>
          <w:lang w:eastAsia="ja-JP"/>
        </w:rPr>
        <w:t xml:space="preserve">2.4 </w:t>
      </w:r>
      <w:r>
        <w:rPr>
          <w:rFonts w:hint="eastAsia"/>
          <w:lang w:eastAsia="ja-JP"/>
        </w:rPr>
        <w:t>一般化運動量とラグランジュ方程式のまとめ</w:t>
      </w:r>
    </w:p>
    <w:p w14:paraId="5A42771B" w14:textId="7C4FB684" w:rsidR="000A5AA5" w:rsidRDefault="00000000">
      <w:pPr>
        <w:pStyle w:val="FirstParagraph"/>
        <w:rPr>
          <w:lang w:eastAsia="ja-JP"/>
        </w:rPr>
      </w:pPr>
      <w:r>
        <w:rPr>
          <w:rFonts w:hint="eastAsia"/>
          <w:lang w:eastAsia="ja-JP"/>
        </w:rPr>
        <w:t>オイラー・ラグランジュ方程式の中に現れる</w:t>
      </w:r>
      <m:oMath>
        <m:f>
          <m:fPr>
            <m:ctrlPr>
              <w:rPr>
                <w:rFonts w:ascii="Cambria Math" w:hAnsi="Cambria Math"/>
              </w:rPr>
            </m:ctrlPr>
          </m:fPr>
          <m:num>
            <m:r>
              <m:rPr>
                <m:sty m:val="p"/>
              </m:rPr>
              <w:rPr>
                <w:rFonts w:ascii="Cambria Math" w:hAnsi="Cambria Math"/>
                <w:lang w:eastAsia="ja-JP"/>
              </w:rPr>
              <m:t>∂</m:t>
            </m:r>
            <m:r>
              <w:rPr>
                <w:rFonts w:ascii="Cambria Math" w:hAnsi="Cambria Math"/>
                <w:lang w:eastAsia="ja-JP"/>
              </w:rPr>
              <m:t>L</m:t>
            </m:r>
          </m:num>
          <m:den>
            <m:r>
              <m:rPr>
                <m:sty m:val="p"/>
              </m:rPr>
              <w:rPr>
                <w:rFonts w:ascii="Cambria Math" w:hAnsi="Cambria Math"/>
                <w:lang w:eastAsia="ja-JP"/>
              </w:rPr>
              <m:t>∂</m:t>
            </m:r>
            <m:sSub>
              <m:sSubPr>
                <m:ctrlPr>
                  <w:rPr>
                    <w:rFonts w:ascii="Cambria Math" w:hAnsi="Cambria Math"/>
                  </w:rPr>
                </m:ctrlPr>
              </m:sSubPr>
              <m:e>
                <m:acc>
                  <m:accPr>
                    <m:chr m:val="̇"/>
                    <m:ctrlPr>
                      <w:rPr>
                        <w:rFonts w:ascii="Cambria Math" w:hAnsi="Cambria Math"/>
                      </w:rPr>
                    </m:ctrlPr>
                  </m:accPr>
                  <m:e>
                    <m:r>
                      <w:rPr>
                        <w:rFonts w:ascii="Cambria Math" w:hAnsi="Cambria Math"/>
                        <w:lang w:eastAsia="ja-JP"/>
                      </w:rPr>
                      <m:t>q</m:t>
                    </m:r>
                  </m:e>
                </m:acc>
              </m:e>
              <m:sub>
                <m:r>
                  <w:rPr>
                    <w:rFonts w:ascii="Cambria Math" w:hAnsi="Cambria Math"/>
                    <w:lang w:eastAsia="ja-JP"/>
                  </w:rPr>
                  <m:t>r</m:t>
                </m:r>
              </m:sub>
            </m:sSub>
          </m:den>
        </m:f>
      </m:oMath>
      <w:r w:rsidR="00DB5F78">
        <w:rPr>
          <w:rFonts w:hint="eastAsia"/>
          <w:lang w:eastAsia="ja-JP"/>
        </w:rPr>
        <w:t xml:space="preserve"> </w:t>
      </w:r>
      <w:r>
        <w:rPr>
          <w:lang w:eastAsia="ja-JP"/>
        </w:rPr>
        <w:t xml:space="preserve"> </w:t>
      </w:r>
      <w:r w:rsidR="00DB5F78" w:rsidRPr="00DB5F78">
        <w:rPr>
          <w:rFonts w:hint="eastAsia"/>
          <w:lang w:eastAsia="ja-JP"/>
        </w:rPr>
        <w:t>という量は、物理的に重要な意味を持ちます。これを</w:t>
      </w:r>
      <w:r w:rsidR="00DB5F78">
        <w:rPr>
          <w:rFonts w:hint="eastAsia"/>
          <w:lang w:eastAsia="ja-JP"/>
        </w:rPr>
        <w:t xml:space="preserve"> </w:t>
      </w:r>
      <w:r w:rsidR="00DB5F78" w:rsidRPr="00DB5F78">
        <w:rPr>
          <w:rFonts w:hint="eastAsia"/>
          <w:b/>
          <w:bCs/>
          <w:lang w:eastAsia="ja-JP"/>
        </w:rPr>
        <w:t>一般化運動量</w:t>
      </w:r>
      <w:r w:rsidR="00DB5F78" w:rsidRPr="00DB5F78">
        <w:rPr>
          <w:rFonts w:hint="eastAsia"/>
          <w:b/>
          <w:bCs/>
          <w:lang w:eastAsia="ja-JP"/>
        </w:rPr>
        <w:t>(</w:t>
      </w:r>
      <w:proofErr w:type="spellStart"/>
      <w:r w:rsidR="00DB5F78" w:rsidRPr="00DB5F78">
        <w:rPr>
          <w:rFonts w:hint="eastAsia"/>
          <w:b/>
          <w:bCs/>
          <w:lang w:eastAsia="ja-JP"/>
        </w:rPr>
        <w:t>GeneralizedMomentum</w:t>
      </w:r>
      <w:proofErr w:type="spellEnd"/>
      <w:r w:rsidR="00DB5F78" w:rsidRPr="00DB5F78">
        <w:rPr>
          <w:rFonts w:hint="eastAsia"/>
          <w:b/>
          <w:bCs/>
          <w:lang w:eastAsia="ja-JP"/>
        </w:rPr>
        <w:t>)</w:t>
      </w:r>
      <w:r w:rsidR="00DB5F78">
        <w:rPr>
          <w:rFonts w:hint="eastAsia"/>
          <w:lang w:eastAsia="ja-JP"/>
        </w:rPr>
        <w:t xml:space="preserve"> </w:t>
      </w:r>
      <w:r w:rsidR="00DB5F78" w:rsidRPr="00DB5F78">
        <w:rPr>
          <w:rFonts w:hint="eastAsia"/>
          <w:lang w:eastAsia="ja-JP"/>
        </w:rPr>
        <w:t>または</w:t>
      </w:r>
      <w:r w:rsidR="00DB5F78">
        <w:rPr>
          <w:rFonts w:hint="eastAsia"/>
          <w:lang w:eastAsia="ja-JP"/>
        </w:rPr>
        <w:t xml:space="preserve"> </w:t>
      </w:r>
      <w:r w:rsidR="00DB5F78" w:rsidRPr="00DB5F78">
        <w:rPr>
          <w:rFonts w:hint="eastAsia"/>
          <w:b/>
          <w:bCs/>
          <w:lang w:eastAsia="ja-JP"/>
        </w:rPr>
        <w:t>正準運動量</w:t>
      </w:r>
      <w:r w:rsidR="00DB5F78" w:rsidRPr="00DB5F78">
        <w:rPr>
          <w:rFonts w:hint="eastAsia"/>
          <w:b/>
          <w:bCs/>
          <w:lang w:eastAsia="ja-JP"/>
        </w:rPr>
        <w:t>(</w:t>
      </w:r>
      <w:proofErr w:type="spellStart"/>
      <w:r w:rsidR="00DB5F78" w:rsidRPr="00DB5F78">
        <w:rPr>
          <w:rFonts w:hint="eastAsia"/>
          <w:b/>
          <w:bCs/>
          <w:lang w:eastAsia="ja-JP"/>
        </w:rPr>
        <w:t>CanonicalMomentum</w:t>
      </w:r>
      <w:proofErr w:type="spellEnd"/>
      <w:r w:rsidR="00DB5F78" w:rsidRPr="00DB5F78">
        <w:rPr>
          <w:rFonts w:hint="eastAsia"/>
          <w:b/>
          <w:bCs/>
          <w:lang w:eastAsia="ja-JP"/>
        </w:rPr>
        <w:t>)</w:t>
      </w:r>
      <w:r w:rsidR="00DB5F78" w:rsidRPr="00DB5F78">
        <w:rPr>
          <w:rFonts w:hint="eastAsia"/>
          <w:lang w:eastAsia="ja-JP"/>
        </w:rPr>
        <w:t>と呼び、</w:t>
      </w:r>
      <m:oMath>
        <m:sSub>
          <m:sSubPr>
            <m:ctrlPr>
              <w:rPr>
                <w:rFonts w:ascii="Cambria Math" w:hAnsi="Cambria Math"/>
              </w:rPr>
            </m:ctrlPr>
          </m:sSubPr>
          <m:e>
            <m:r>
              <w:rPr>
                <w:rFonts w:ascii="Cambria Math" w:hAnsi="Cambria Math"/>
              </w:rPr>
              <m:t>p</m:t>
            </m:r>
          </m:e>
          <m:sub>
            <m:r>
              <w:rPr>
                <w:rFonts w:ascii="Cambria Math" w:hAnsi="Cambria Math"/>
              </w:rPr>
              <m:t>r</m:t>
            </m:r>
          </m:sub>
        </m:sSub>
      </m:oMath>
      <w:r>
        <w:rPr>
          <w:rFonts w:hint="eastAsia"/>
          <w:lang w:eastAsia="ja-JP"/>
        </w:rPr>
        <w:t>で表します。</w:t>
      </w:r>
    </w:p>
    <w:p w14:paraId="42E03A33" w14:textId="77D3281D" w:rsidR="000A5AA5" w:rsidRDefault="00000000">
      <w:pPr>
        <w:pStyle w:val="a0"/>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r</m:t>
                  </m:r>
                </m:sub>
              </m:sSub>
            </m:den>
          </m:f>
        </m:oMath>
      </m:oMathPara>
    </w:p>
    <w:p w14:paraId="2F2585E1" w14:textId="02FFA6A5" w:rsidR="000A5AA5" w:rsidRPr="00DB5F78" w:rsidRDefault="00DB5F78">
      <w:pPr>
        <w:pStyle w:val="FirstParagraph"/>
        <w:rPr>
          <w:lang w:eastAsia="ja-JP"/>
        </w:rPr>
      </w:pP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r</m:t>
            </m:r>
          </m:sub>
        </m:sSub>
      </m:oMath>
      <w:r>
        <w:rPr>
          <w:rFonts w:hint="eastAsia"/>
          <w:lang w:eastAsia="ja-JP"/>
        </w:rPr>
        <w:t xml:space="preserve"> </w:t>
      </w:r>
      <w:r w:rsidRPr="00DB5F78">
        <w:rPr>
          <w:rFonts w:hint="eastAsia"/>
          <w:lang w:eastAsia="ja-JP"/>
        </w:rPr>
        <w:t>は、一般化座標</w:t>
      </w:r>
      <w:r>
        <w:rPr>
          <w:rFonts w:hint="eastAsia"/>
          <w:lang w:eastAsia="ja-JP"/>
        </w:rPr>
        <w:t xml:space="preserve"> </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oMath>
      <w:r w:rsidR="00000000">
        <w:rPr>
          <w:lang w:eastAsia="ja-JP"/>
        </w:rPr>
        <w:t>に</w:t>
      </w:r>
      <w:r w:rsidR="00000000">
        <w:rPr>
          <w:rFonts w:hint="eastAsia"/>
          <w:b/>
          <w:bCs/>
          <w:lang w:eastAsia="ja-JP"/>
        </w:rPr>
        <w:t>共役</w:t>
      </w:r>
      <w:r w:rsidR="00000000">
        <w:rPr>
          <w:b/>
          <w:bCs/>
          <w:lang w:eastAsia="ja-JP"/>
        </w:rPr>
        <w:t xml:space="preserve"> (conjugate)</w:t>
      </w:r>
      <w:r w:rsidR="00000000">
        <w:rPr>
          <w:lang w:eastAsia="ja-JP"/>
        </w:rPr>
        <w:t xml:space="preserve"> </w:t>
      </w:r>
      <w:r w:rsidR="00000000">
        <w:rPr>
          <w:rFonts w:hint="eastAsia"/>
          <w:lang w:eastAsia="ja-JP"/>
        </w:rPr>
        <w:t>な運動量である、と言います。この概念は、後にハミルトン形式や量子力学で極めて重要になります。</w:t>
      </w:r>
    </w:p>
    <w:p w14:paraId="4D8DC9ED" w14:textId="77777777" w:rsidR="000A5AA5" w:rsidRDefault="00000000">
      <w:pPr>
        <w:pStyle w:val="a0"/>
        <w:rPr>
          <w:lang w:eastAsia="ja-JP"/>
        </w:rPr>
      </w:pPr>
      <w:r>
        <w:rPr>
          <w:rFonts w:hint="eastAsia"/>
          <w:lang w:eastAsia="ja-JP"/>
        </w:rPr>
        <w:lastRenderedPageBreak/>
        <w:t>これを用いると、オイラー・ラグランジュ方程式は次のように書くこともできます。</w:t>
      </w:r>
    </w:p>
    <w:p w14:paraId="538863FC" w14:textId="3C154A2B" w:rsidR="000A5AA5" w:rsidRDefault="00000000">
      <w:pPr>
        <w:pStyle w:val="a0"/>
      </w:pPr>
      <m:oMathPara>
        <m:oMathParaPr>
          <m:jc m:val="center"/>
        </m:oMathParaP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r</m:t>
                  </m:r>
                </m:sub>
              </m:sSub>
            </m:num>
            <m:den>
              <m:r>
                <w:rPr>
                  <w:rFonts w:ascii="Cambria Math" w:hAnsi="Cambria Math"/>
                </w:rPr>
                <m:t>dt</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den>
          </m:f>
        </m:oMath>
      </m:oMathPara>
    </w:p>
    <w:p w14:paraId="3270A10D" w14:textId="5B509321" w:rsidR="000A5AA5" w:rsidRDefault="00000000">
      <w:pPr>
        <w:pStyle w:val="FirstParagraph"/>
        <w:rPr>
          <w:lang w:eastAsia="ja-JP"/>
        </w:rPr>
      </w:pPr>
      <w:r>
        <w:rPr>
          <w:rFonts w:hint="eastAsia"/>
          <w:lang w:eastAsia="ja-JP"/>
        </w:rPr>
        <w:t>右辺</w:t>
      </w:r>
      <w:r w:rsidR="00DB5F78">
        <w:rPr>
          <w:rFonts w:hint="eastAsia"/>
          <w:lang w:eastAsia="ja-JP"/>
        </w:rPr>
        <w:t xml:space="preserve"> </w:t>
      </w:r>
      <m:oMath>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den>
        </m:f>
      </m:oMath>
      <w:r>
        <w:rPr>
          <w:lang w:eastAsia="ja-JP"/>
        </w:rPr>
        <w:t>は</w:t>
      </w:r>
      <w:r>
        <w:rPr>
          <w:rFonts w:hint="eastAsia"/>
          <w:b/>
          <w:bCs/>
          <w:lang w:eastAsia="ja-JP"/>
        </w:rPr>
        <w:t>一般化力</w:t>
      </w:r>
      <w:r>
        <w:rPr>
          <w:b/>
          <w:bCs/>
          <w:lang w:eastAsia="ja-JP"/>
        </w:rPr>
        <w:t xml:space="preserve"> (Generalized Force)</w:t>
      </w:r>
      <w:r>
        <w:rPr>
          <w:lang w:eastAsia="ja-JP"/>
        </w:rPr>
        <w:t xml:space="preserve"> </w:t>
      </w:r>
      <w:r>
        <w:rPr>
          <w:rFonts w:hint="eastAsia"/>
          <w:lang w:eastAsia="ja-JP"/>
        </w:rPr>
        <w:t>と呼ばれます。</w:t>
      </w:r>
    </w:p>
    <w:p w14:paraId="25DF35C8" w14:textId="27D1384C" w:rsidR="000A5AA5" w:rsidRPr="00407EC0" w:rsidRDefault="00000000">
      <w:pPr>
        <w:pStyle w:val="a0"/>
        <w:rPr>
          <w:iCs/>
          <w:lang w:eastAsia="ja-JP"/>
        </w:rPr>
      </w:pPr>
      <w:r>
        <w:rPr>
          <w:rFonts w:hint="eastAsia"/>
          <w:b/>
          <w:bCs/>
          <w:lang w:eastAsia="ja-JP"/>
        </w:rPr>
        <w:t>【例：デカルト座標での確認】</w:t>
      </w:r>
      <w:r>
        <w:rPr>
          <w:lang w:eastAsia="ja-JP"/>
        </w:rPr>
        <w:t xml:space="preserve"> </w:t>
      </w:r>
      <w:r>
        <w:rPr>
          <w:rFonts w:hint="eastAsia"/>
          <w:lang w:eastAsia="ja-JP"/>
        </w:rPr>
        <w:t>この新しい形式が、本当にニュートンの運動方程式と一致するのか確認してみましょう。</w:t>
      </w:r>
      <w:r>
        <w:rPr>
          <w:lang w:eastAsia="ja-JP"/>
        </w:rPr>
        <w:t xml:space="preserve"> </w:t>
      </w:r>
      <w:r>
        <w:rPr>
          <w:rFonts w:hint="eastAsia"/>
          <w:lang w:eastAsia="ja-JP"/>
        </w:rPr>
        <w:t>1</w:t>
      </w:r>
      <w:r>
        <w:rPr>
          <w:rFonts w:hint="eastAsia"/>
          <w:lang w:eastAsia="ja-JP"/>
        </w:rPr>
        <w:t>次元のデカルト座標</w:t>
      </w:r>
      <w:r w:rsidR="00407EC0">
        <w:rPr>
          <w:rFonts w:hint="eastAsia"/>
          <w:lang w:eastAsia="ja-JP"/>
        </w:rPr>
        <w:t xml:space="preserve"> </w:t>
      </w:r>
      <m:oMath>
        <m:r>
          <w:rPr>
            <w:rFonts w:ascii="Cambria Math" w:hAnsi="Cambria Math"/>
            <w:lang w:eastAsia="ja-JP"/>
          </w:rPr>
          <m:t>x</m:t>
        </m:r>
      </m:oMath>
      <w:r w:rsidR="00407EC0">
        <w:rPr>
          <w:rFonts w:hint="eastAsia"/>
          <w:iCs/>
          <w:lang w:eastAsia="ja-JP"/>
        </w:rPr>
        <w:t xml:space="preserve"> </w:t>
      </w:r>
      <w:r w:rsidR="00407EC0">
        <w:rPr>
          <w:rFonts w:hint="eastAsia"/>
          <w:iCs/>
          <w:lang w:eastAsia="ja-JP"/>
        </w:rPr>
        <w:t>を一般化座標</w:t>
      </w:r>
      <w:r>
        <w:rPr>
          <w:lang w:eastAsia="ja-JP"/>
        </w:rPr>
        <w:t xml:space="preserve"> </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x</m:t>
            </m:r>
          </m:sub>
        </m:sSub>
        <m:r>
          <w:rPr>
            <w:rFonts w:ascii="Cambria Math" w:hAnsi="Cambria Math"/>
            <w:lang w:eastAsia="ja-JP"/>
          </w:rPr>
          <m:t>=x</m:t>
        </m:r>
      </m:oMath>
      <w:r>
        <w:rPr>
          <w:lang w:eastAsia="ja-JP"/>
        </w:rPr>
        <w:t>とします。ラグランジアンは、</w:t>
      </w:r>
    </w:p>
    <w:p w14:paraId="7F1F0D1F" w14:textId="77777777" w:rsidR="000A5AA5" w:rsidRDefault="00000000">
      <w:pPr>
        <w:pStyle w:val="a0"/>
      </w:pPr>
      <m:oMathPara>
        <m:oMathParaPr>
          <m:jc m:val="center"/>
        </m:oMathParaPr>
        <m:oMath>
          <m:r>
            <w:rPr>
              <w:rFonts w:ascii="Cambria Math" w:hAnsi="Cambria Math"/>
            </w:rPr>
            <m:t>L</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acc>
                <m:accPr>
                  <m:chr m:val="̇"/>
                  <m:ctrlPr>
                    <w:rPr>
                      <w:rFonts w:ascii="Cambria Math" w:hAnsi="Cambria Math"/>
                    </w:rPr>
                  </m:ctrlPr>
                </m:accPr>
                <m:e>
                  <m:r>
                    <w:rPr>
                      <w:rFonts w:ascii="Cambria Math" w:hAnsi="Cambria Math"/>
                    </w:rPr>
                    <m:t>x</m:t>
                  </m:r>
                </m:e>
              </m:acc>
            </m:e>
            <m:sup>
              <m:r>
                <w:rPr>
                  <w:rFonts w:ascii="Cambria Math" w:hAnsi="Cambria Math"/>
                </w:rPr>
                <m:t>2</m:t>
              </m:r>
            </m:sup>
          </m:sSup>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oMath>
      </m:oMathPara>
    </w:p>
    <w:p w14:paraId="65476BCD" w14:textId="77777777" w:rsidR="000A5AA5" w:rsidRDefault="00000000">
      <w:pPr>
        <w:pStyle w:val="FirstParagraph"/>
        <w:rPr>
          <w:lang w:eastAsia="ja-JP"/>
        </w:rPr>
      </w:pPr>
      <w:r>
        <w:rPr>
          <w:rFonts w:hint="eastAsia"/>
          <w:lang w:eastAsia="ja-JP"/>
        </w:rPr>
        <w:t>となります。まず、一般化運動量を計算します。</w:t>
      </w:r>
    </w:p>
    <w:p w14:paraId="7FFF75F4" w14:textId="77777777" w:rsidR="000A5AA5" w:rsidRDefault="00000000">
      <w:pPr>
        <w:pStyle w:val="a0"/>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x</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acc>
                <m:accPr>
                  <m:chr m:val="̇"/>
                  <m:ctrlPr>
                    <w:rPr>
                      <w:rFonts w:ascii="Cambria Math" w:hAnsi="Cambria Math"/>
                    </w:rPr>
                  </m:ctrlPr>
                </m:accPr>
                <m:e>
                  <m:r>
                    <w:rPr>
                      <w:rFonts w:ascii="Cambria Math" w:hAnsi="Cambria Math"/>
                    </w:rPr>
                    <m:t>x</m:t>
                  </m:r>
                </m:e>
              </m:acc>
            </m:den>
          </m:f>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acc>
                <m:accPr>
                  <m:chr m:val="̇"/>
                  <m:ctrlPr>
                    <w:rPr>
                      <w:rFonts w:ascii="Cambria Math" w:hAnsi="Cambria Math"/>
                    </w:rPr>
                  </m:ctrlPr>
                </m:accPr>
                <m:e>
                  <m:r>
                    <w:rPr>
                      <w:rFonts w:ascii="Cambria Math" w:hAnsi="Cambria Math"/>
                    </w:rPr>
                    <m:t>x</m:t>
                  </m:r>
                </m:e>
              </m:acc>
            </m:den>
          </m:f>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acc>
                    <m:accPr>
                      <m:chr m:val="̇"/>
                      <m:ctrlPr>
                        <w:rPr>
                          <w:rFonts w:ascii="Cambria Math" w:hAnsi="Cambria Math"/>
                        </w:rPr>
                      </m:ctrlPr>
                    </m:accPr>
                    <m:e>
                      <m:r>
                        <w:rPr>
                          <w:rFonts w:ascii="Cambria Math" w:hAnsi="Cambria Math"/>
                        </w:rPr>
                        <m:t>x</m:t>
                      </m:r>
                    </m:e>
                  </m:acc>
                </m:e>
                <m:sup>
                  <m:r>
                    <w:rPr>
                      <w:rFonts w:ascii="Cambria Math" w:hAnsi="Cambria Math"/>
                    </w:rPr>
                    <m:t>2</m:t>
                  </m:r>
                </m:sup>
              </m:sSup>
            </m:e>
          </m:d>
          <m:r>
            <m:rPr>
              <m:sty m:val="p"/>
            </m:rPr>
            <w:rPr>
              <w:rFonts w:ascii="Cambria Math" w:hAnsi="Cambria Math"/>
            </w:rPr>
            <m:t>=</m:t>
          </m:r>
          <m:r>
            <w:rPr>
              <w:rFonts w:ascii="Cambria Math" w:hAnsi="Cambria Math"/>
            </w:rPr>
            <m:t>m</m:t>
          </m:r>
          <m:acc>
            <m:accPr>
              <m:chr m:val="̇"/>
              <m:ctrlPr>
                <w:rPr>
                  <w:rFonts w:ascii="Cambria Math" w:hAnsi="Cambria Math"/>
                </w:rPr>
              </m:ctrlPr>
            </m:accPr>
            <m:e>
              <m:r>
                <w:rPr>
                  <w:rFonts w:ascii="Cambria Math" w:hAnsi="Cambria Math"/>
                </w:rPr>
                <m:t>x</m:t>
              </m:r>
            </m:e>
          </m:acc>
        </m:oMath>
      </m:oMathPara>
    </w:p>
    <w:p w14:paraId="065D13B8" w14:textId="77777777" w:rsidR="000A5AA5" w:rsidRDefault="00000000">
      <w:pPr>
        <w:pStyle w:val="FirstParagraph"/>
        <w:rPr>
          <w:lang w:eastAsia="ja-JP"/>
        </w:rPr>
      </w:pPr>
      <w:r>
        <w:rPr>
          <w:rFonts w:hint="eastAsia"/>
          <w:lang w:eastAsia="ja-JP"/>
        </w:rPr>
        <w:t>これは通常の運動量と一致します。次に、一般化力を計算します。</w:t>
      </w:r>
    </w:p>
    <w:p w14:paraId="3BCA39E8" w14:textId="77777777" w:rsidR="000A5AA5" w:rsidRDefault="00000000">
      <w:pPr>
        <w:pStyle w:val="a0"/>
      </w:pPr>
      <m:oMathPara>
        <m:oMathParaPr>
          <m:jc m:val="center"/>
        </m:oMathParaPr>
        <m:oMath>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r>
                <w:rPr>
                  <w:rFonts w:ascii="Cambria Math" w:hAnsi="Cambria Math"/>
                </w:rPr>
                <m:t>x</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num>
            <m:den>
              <m:r>
                <m:rPr>
                  <m:sty m:val="p"/>
                </m:rPr>
                <w:rPr>
                  <w:rFonts w:ascii="Cambria Math" w:hAnsi="Cambria Math"/>
                </w:rPr>
                <m:t>∂</m:t>
              </m:r>
              <m:r>
                <w:rPr>
                  <w:rFonts w:ascii="Cambria Math" w:hAnsi="Cambria Math"/>
                </w:rPr>
                <m:t>x</m:t>
              </m:r>
            </m:den>
          </m:f>
        </m:oMath>
      </m:oMathPara>
    </w:p>
    <w:p w14:paraId="581C5EBC" w14:textId="1400A6EA" w:rsidR="000A5AA5" w:rsidRDefault="00000000">
      <w:pPr>
        <w:pStyle w:val="FirstParagraph"/>
        <w:rPr>
          <w:lang w:eastAsia="ja-JP"/>
        </w:rPr>
      </w:pPr>
      <w:r>
        <w:rPr>
          <w:rFonts w:hint="eastAsia"/>
          <w:lang w:eastAsia="ja-JP"/>
        </w:rPr>
        <w:t>これはポテンシャルから導かれる力</w:t>
      </w:r>
      <m:oMath>
        <m:sSub>
          <m:sSubPr>
            <m:ctrlPr>
              <w:rPr>
                <w:rFonts w:ascii="Cambria Math" w:hAnsi="Cambria Math"/>
                <w:i/>
                <w:lang w:eastAsia="ja-JP"/>
              </w:rPr>
            </m:ctrlPr>
          </m:sSubPr>
          <m:e>
            <m:r>
              <w:rPr>
                <w:rFonts w:ascii="Cambria Math" w:hAnsi="Cambria Math"/>
                <w:lang w:eastAsia="ja-JP"/>
              </w:rPr>
              <m:t>F</m:t>
            </m:r>
          </m:e>
          <m:sub>
            <m:r>
              <w:rPr>
                <w:rFonts w:ascii="Cambria Math" w:hAnsi="Cambria Math"/>
                <w:lang w:eastAsia="ja-JP"/>
              </w:rPr>
              <m:t>x</m:t>
            </m:r>
          </m:sub>
        </m:sSub>
      </m:oMath>
      <w:r>
        <w:rPr>
          <w:rFonts w:hint="eastAsia"/>
          <w:lang w:eastAsia="ja-JP"/>
        </w:rPr>
        <w:t>に他なりません。</w:t>
      </w:r>
      <w:r>
        <w:rPr>
          <w:lang w:eastAsia="ja-JP"/>
        </w:rPr>
        <w:t xml:space="preserve"> </w:t>
      </w:r>
      <w:r>
        <w:rPr>
          <w:rFonts w:hint="eastAsia"/>
          <w:lang w:eastAsia="ja-JP"/>
        </w:rPr>
        <w:t>これらをオイラー・ラグランジュ方程式に代入すると、</w:t>
      </w:r>
    </w:p>
    <w:p w14:paraId="536B29E3"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d</m:t>
              </m:r>
            </m:num>
            <m:den>
              <m:r>
                <w:rPr>
                  <w:rFonts w:ascii="Cambria Math" w:hAnsi="Cambria Math"/>
                </w:rPr>
                <m:t>dt</m:t>
              </m:r>
            </m:den>
          </m:f>
          <m:r>
            <m:rPr>
              <m:sty m:val="p"/>
            </m:rPr>
            <w:rPr>
              <w:rFonts w:ascii="Cambria Math" w:hAnsi="Cambria Math"/>
            </w:rPr>
            <m:t>(</m:t>
          </m:r>
          <m:r>
            <w:rPr>
              <w:rFonts w:ascii="Cambria Math" w:hAnsi="Cambria Math"/>
            </w:rPr>
            <m:t>m</m:t>
          </m:r>
          <m:acc>
            <m:accPr>
              <m:chr m:val="̇"/>
              <m:ctrlPr>
                <w:rPr>
                  <w:rFonts w:ascii="Cambria Math" w:hAnsi="Cambria Math"/>
                </w:rPr>
              </m:ctrlPr>
            </m:accPr>
            <m:e>
              <m:r>
                <w:rPr>
                  <w:rFonts w:ascii="Cambria Math" w:hAnsi="Cambria Math"/>
                </w:rPr>
                <m:t>x</m:t>
              </m:r>
            </m:e>
          </m:acc>
          <m:r>
            <m:rPr>
              <m:sty m:val="p"/>
            </m:rPr>
            <w:rPr>
              <w:rFonts w:ascii="Cambria Math" w:hAnsi="Cambria Math"/>
            </w:rPr>
            <m:t>)-</m:t>
          </m:r>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num>
                <m:den>
                  <m:r>
                    <m:rPr>
                      <m:sty m:val="p"/>
                    </m:rPr>
                    <w:rPr>
                      <w:rFonts w:ascii="Cambria Math" w:hAnsi="Cambria Math"/>
                    </w:rPr>
                    <m:t>∂</m:t>
                  </m:r>
                  <m:r>
                    <w:rPr>
                      <w:rFonts w:ascii="Cambria Math" w:hAnsi="Cambria Math"/>
                    </w:rPr>
                    <m:t>x</m:t>
                  </m:r>
                </m:den>
              </m:f>
            </m:e>
          </m:d>
          <m:r>
            <m:rPr>
              <m:sty m:val="p"/>
            </m:rPr>
            <w:rPr>
              <w:rFonts w:ascii="Cambria Math" w:hAnsi="Cambria Math"/>
            </w:rPr>
            <m:t>=</m:t>
          </m:r>
          <m:r>
            <w:rPr>
              <w:rFonts w:ascii="Cambria Math" w:hAnsi="Cambria Math"/>
            </w:rPr>
            <m:t>0</m:t>
          </m:r>
        </m:oMath>
      </m:oMathPara>
    </w:p>
    <w:p w14:paraId="5132D044" w14:textId="77777777" w:rsidR="000A5AA5" w:rsidRDefault="00000000">
      <w:pPr>
        <w:pStyle w:val="FirstParagraph"/>
      </w:pPr>
      <m:oMathPara>
        <m:oMathParaPr>
          <m:jc m:val="center"/>
        </m:oMathParaPr>
        <m:oMath>
          <m:r>
            <w:rPr>
              <w:rFonts w:ascii="Cambria Math" w:hAnsi="Cambria Math"/>
            </w:rPr>
            <m:t>m</m:t>
          </m:r>
          <m:acc>
            <m:accPr>
              <m:chr m:val="̈"/>
              <m:ctrlPr>
                <w:rPr>
                  <w:rFonts w:ascii="Cambria Math" w:hAnsi="Cambria Math"/>
                </w:rPr>
              </m:ctrlPr>
            </m:accPr>
            <m:e>
              <m:r>
                <w:rPr>
                  <w:rFonts w:ascii="Cambria Math" w:hAnsi="Cambria Math"/>
                </w:rPr>
                <m:t>x</m:t>
              </m:r>
            </m:e>
          </m:acc>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num>
            <m:den>
              <m:r>
                <m:rPr>
                  <m:sty m:val="p"/>
                </m:rPr>
                <w:rPr>
                  <w:rFonts w:ascii="Cambria Math" w:hAnsi="Cambria Math"/>
                </w:rPr>
                <m:t>∂</m:t>
              </m:r>
              <m:r>
                <w:rPr>
                  <w:rFonts w:ascii="Cambria Math" w:hAnsi="Cambria Math"/>
                </w:rPr>
                <m:t>x</m:t>
              </m:r>
            </m:den>
          </m:f>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x</m:t>
              </m:r>
            </m:sub>
          </m:sSub>
        </m:oMath>
      </m:oMathPara>
    </w:p>
    <w:p w14:paraId="256CA2A3" w14:textId="77777777" w:rsidR="000A5AA5" w:rsidRDefault="00000000">
      <w:pPr>
        <w:pStyle w:val="FirstParagraph"/>
        <w:rPr>
          <w:lang w:eastAsia="ja-JP"/>
        </w:rPr>
      </w:pPr>
      <w:r>
        <w:rPr>
          <w:rFonts w:hint="eastAsia"/>
          <w:lang w:eastAsia="ja-JP"/>
        </w:rPr>
        <w:t>となり、まさしくニュートンの運動方程式が再現されることがわかります。</w:t>
      </w:r>
    </w:p>
    <w:p w14:paraId="1A689ED1" w14:textId="77777777" w:rsidR="00407EC0" w:rsidRPr="00407EC0" w:rsidRDefault="00407EC0" w:rsidP="00407EC0">
      <w:pPr>
        <w:pStyle w:val="a0"/>
        <w:rPr>
          <w:rFonts w:hint="eastAsia"/>
          <w:lang w:eastAsia="ja-JP"/>
        </w:rPr>
      </w:pPr>
    </w:p>
    <w:p w14:paraId="32CBAE37" w14:textId="77777777" w:rsidR="000A5AA5" w:rsidRDefault="00000000">
      <w:r>
        <w:pict w14:anchorId="41281E98">
          <v:rect id="_x0000_i1026" style="width:0;height:1.5pt" o:hralign="center" o:hrstd="t" o:hr="t"/>
        </w:pict>
      </w:r>
    </w:p>
    <w:p w14:paraId="4AE74308" w14:textId="77777777" w:rsidR="000A5AA5" w:rsidRDefault="00000000">
      <w:pPr>
        <w:pStyle w:val="2"/>
        <w:rPr>
          <w:lang w:eastAsia="ja-JP"/>
        </w:rPr>
      </w:pPr>
      <w:bookmarkStart w:id="10" w:name="第3章-ハミルトン形式の力学"/>
      <w:bookmarkEnd w:id="5"/>
      <w:bookmarkEnd w:id="9"/>
      <w:r>
        <w:rPr>
          <w:rFonts w:hint="eastAsia"/>
          <w:lang w:eastAsia="ja-JP"/>
        </w:rPr>
        <w:lastRenderedPageBreak/>
        <w:t>第</w:t>
      </w:r>
      <w:r>
        <w:rPr>
          <w:rFonts w:hint="eastAsia"/>
          <w:lang w:eastAsia="ja-JP"/>
        </w:rPr>
        <w:t>3</w:t>
      </w:r>
      <w:r>
        <w:rPr>
          <w:rFonts w:hint="eastAsia"/>
          <w:lang w:eastAsia="ja-JP"/>
        </w:rPr>
        <w:t>章</w:t>
      </w:r>
      <w:r>
        <w:rPr>
          <w:lang w:eastAsia="ja-JP"/>
        </w:rPr>
        <w:t xml:space="preserve"> </w:t>
      </w:r>
      <w:r>
        <w:rPr>
          <w:rFonts w:hint="eastAsia"/>
          <w:lang w:eastAsia="ja-JP"/>
        </w:rPr>
        <w:t>ハミルトン形式の力学</w:t>
      </w:r>
    </w:p>
    <w:p w14:paraId="25035596" w14:textId="77777777" w:rsidR="000A5AA5" w:rsidRDefault="00000000">
      <w:pPr>
        <w:pStyle w:val="FirstParagraph"/>
        <w:rPr>
          <w:lang w:eastAsia="ja-JP"/>
        </w:rPr>
      </w:pPr>
      <w:r>
        <w:rPr>
          <w:rFonts w:hint="eastAsia"/>
          <w:lang w:eastAsia="ja-JP"/>
        </w:rPr>
        <w:t>ラグランジュ形式は非常に強力ですが、ウィリアム・ローワン・ハミルトンは、力学をさらに別の視点から定式化しました。それがハミルトン形式です。この形式は、特に量子力学や統計力学への接続を考える上で、極めて重要な役割を果たします。</w:t>
      </w:r>
    </w:p>
    <w:p w14:paraId="0BF72081" w14:textId="77777777" w:rsidR="000A5AA5" w:rsidRDefault="00000000">
      <w:pPr>
        <w:pStyle w:val="3"/>
        <w:rPr>
          <w:lang w:eastAsia="ja-JP"/>
        </w:rPr>
      </w:pPr>
      <w:bookmarkStart w:id="11" w:name="ハミルトニアンと正準運動方程式"/>
      <w:r>
        <w:rPr>
          <w:lang w:eastAsia="ja-JP"/>
        </w:rPr>
        <w:t xml:space="preserve">3.1 </w:t>
      </w:r>
      <w:r>
        <w:rPr>
          <w:rFonts w:hint="eastAsia"/>
          <w:lang w:eastAsia="ja-JP"/>
        </w:rPr>
        <w:t>ハミルトニアンと正準運動方程式</w:t>
      </w:r>
    </w:p>
    <w:p w14:paraId="70413001" w14:textId="31189E7E" w:rsidR="000A5AA5" w:rsidRDefault="00000000" w:rsidP="00C07287">
      <w:pPr>
        <w:pStyle w:val="FirstParagraph"/>
        <w:rPr>
          <w:lang w:eastAsia="ja-JP"/>
        </w:rPr>
      </w:pPr>
      <w:r>
        <w:rPr>
          <w:rFonts w:hint="eastAsia"/>
          <w:lang w:eastAsia="ja-JP"/>
        </w:rPr>
        <w:t>ラグランジュ形式では、変数は一般化座標</w:t>
      </w:r>
      <w:r w:rsidR="00C07287">
        <w:rPr>
          <w:rFonts w:hint="eastAsia"/>
          <w:lang w:eastAsia="ja-JP"/>
        </w:rPr>
        <w:t xml:space="preserve"> </w:t>
      </w:r>
      <m:oMath>
        <m:sSub>
          <m:sSubPr>
            <m:ctrlPr>
              <w:rPr>
                <w:rFonts w:ascii="Cambria Math" w:hAnsi="Cambria Math"/>
                <w:i/>
                <w:lang w:eastAsia="ja-JP"/>
              </w:rPr>
            </m:ctrlPr>
          </m:sSubPr>
          <m:e>
            <m:r>
              <w:rPr>
                <w:rFonts w:ascii="Cambria Math" w:hAnsi="Cambria Math"/>
                <w:lang w:eastAsia="ja-JP"/>
              </w:rPr>
              <m:t>q</m:t>
            </m:r>
          </m:e>
          <m:sub>
            <m:r>
              <w:rPr>
                <w:rFonts w:ascii="Cambria Math" w:hAnsi="Cambria Math"/>
                <w:lang w:eastAsia="ja-JP"/>
              </w:rPr>
              <m:t>r</m:t>
            </m:r>
          </m:sub>
        </m:sSub>
      </m:oMath>
      <w:r w:rsidR="00C07287">
        <w:rPr>
          <w:rFonts w:hint="eastAsia"/>
          <w:lang w:eastAsia="ja-JP"/>
        </w:rPr>
        <w:t xml:space="preserve"> </w:t>
      </w:r>
      <w:r w:rsidR="00C07287">
        <w:rPr>
          <w:rFonts w:hint="eastAsia"/>
          <w:lang w:eastAsia="ja-JP"/>
        </w:rPr>
        <w:t>と一般化速度</w:t>
      </w:r>
      <m:oMath>
        <m:sSub>
          <m:sSubPr>
            <m:ctrlPr>
              <w:rPr>
                <w:rFonts w:ascii="Cambria Math" w:hAnsi="Cambria Math"/>
                <w:i/>
                <w:lang w:eastAsia="ja-JP"/>
              </w:rPr>
            </m:ctrlPr>
          </m:sSubPr>
          <m:e>
            <m:acc>
              <m:accPr>
                <m:chr m:val="́"/>
                <m:ctrlPr>
                  <w:rPr>
                    <w:rFonts w:ascii="Cambria Math" w:hAnsi="Cambria Math"/>
                    <w:i/>
                    <w:lang w:eastAsia="ja-JP"/>
                  </w:rPr>
                </m:ctrlPr>
              </m:accPr>
              <m:e>
                <m:r>
                  <w:rPr>
                    <w:rFonts w:ascii="Cambria Math" w:hAnsi="Cambria Math"/>
                    <w:lang w:eastAsia="ja-JP"/>
                  </w:rPr>
                  <m:t>q</m:t>
                </m:r>
              </m:e>
            </m:acc>
          </m:e>
          <m:sub>
            <m:r>
              <w:rPr>
                <w:rFonts w:ascii="Cambria Math" w:hAnsi="Cambria Math"/>
                <w:lang w:eastAsia="ja-JP"/>
              </w:rPr>
              <m:t>r</m:t>
            </m:r>
          </m:sub>
        </m:sSub>
      </m:oMath>
      <w:r>
        <w:rPr>
          <w:lang w:eastAsia="ja-JP"/>
        </w:rPr>
        <w:t xml:space="preserve"> </w:t>
      </w:r>
      <w:r w:rsidR="00C07287">
        <w:rPr>
          <w:rFonts w:hint="eastAsia"/>
          <w:lang w:eastAsia="ja-JP"/>
        </w:rPr>
        <w:t>でした。</w:t>
      </w:r>
      <w:r w:rsidR="00C07287" w:rsidRPr="00C07287">
        <w:rPr>
          <w:rFonts w:hint="eastAsia"/>
          <w:lang w:eastAsia="ja-JP"/>
        </w:rPr>
        <w:t>ハミルトン形式では、一般化速度</w:t>
      </w:r>
      <w:r w:rsidR="00C07287" w:rsidRPr="00C07287">
        <w:rPr>
          <w:rFonts w:hint="eastAsia"/>
          <w:lang w:eastAsia="ja-JP"/>
        </w:rPr>
        <w:t xml:space="preserve"> </w:t>
      </w:r>
      <m:oMath>
        <m:sSub>
          <m:sSubPr>
            <m:ctrlPr>
              <w:rPr>
                <w:rFonts w:ascii="Cambria Math" w:hAnsi="Cambria Math"/>
                <w:i/>
                <w:lang w:eastAsia="ja-JP"/>
              </w:rPr>
            </m:ctrlPr>
          </m:sSubPr>
          <m:e>
            <m:acc>
              <m:accPr>
                <m:chr m:val="́"/>
                <m:ctrlPr>
                  <w:rPr>
                    <w:rFonts w:ascii="Cambria Math" w:hAnsi="Cambria Math"/>
                    <w:i/>
                    <w:lang w:eastAsia="ja-JP"/>
                  </w:rPr>
                </m:ctrlPr>
              </m:accPr>
              <m:e>
                <m:r>
                  <w:rPr>
                    <w:rFonts w:ascii="Cambria Math" w:hAnsi="Cambria Math"/>
                    <w:lang w:eastAsia="ja-JP"/>
                  </w:rPr>
                  <m:t>q</m:t>
                </m:r>
              </m:e>
            </m:acc>
          </m:e>
          <m:sub>
            <m:r>
              <w:rPr>
                <w:rFonts w:ascii="Cambria Math" w:hAnsi="Cambria Math"/>
                <w:lang w:eastAsia="ja-JP"/>
              </w:rPr>
              <m:t>r</m:t>
            </m:r>
          </m:sub>
        </m:sSub>
      </m:oMath>
      <w:r w:rsidR="00C07287">
        <w:rPr>
          <w:lang w:eastAsia="ja-JP"/>
        </w:rPr>
        <w:t xml:space="preserve"> </w:t>
      </w:r>
      <w:r w:rsidR="00C07287" w:rsidRPr="00C07287">
        <w:rPr>
          <w:rFonts w:hint="eastAsia"/>
          <w:lang w:eastAsia="ja-JP"/>
        </w:rPr>
        <w:t xml:space="preserve"> </w:t>
      </w:r>
      <w:r w:rsidR="00C07287" w:rsidRPr="00C07287">
        <w:rPr>
          <w:rFonts w:hint="eastAsia"/>
          <w:lang w:eastAsia="ja-JP"/>
        </w:rPr>
        <w:t>の代わりに、それに共役な一般化運動量</w:t>
      </w:r>
      <w:r w:rsidR="00C07287">
        <w:rPr>
          <w:rFonts w:hint="eastAsia"/>
          <w:lang w:eastAsia="ja-JP"/>
        </w:rPr>
        <w:t xml:space="preserve"> </w:t>
      </w:r>
      <m:oMath>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r</m:t>
            </m:r>
          </m:sub>
        </m:sSub>
      </m:oMath>
      <w:r w:rsidR="00C07287">
        <w:rPr>
          <w:rFonts w:hint="eastAsia"/>
          <w:lang w:eastAsia="ja-JP"/>
        </w:rPr>
        <w:t xml:space="preserve"> </w:t>
      </w:r>
      <w:r w:rsidR="00C07287" w:rsidRPr="00C07287">
        <w:rPr>
          <w:rFonts w:hint="eastAsia"/>
          <w:lang w:eastAsia="ja-JP"/>
        </w:rPr>
        <w:t>を変数として用います。つまり、系の状態を</w:t>
      </w:r>
      <w:r w:rsidR="00C07287">
        <w:rPr>
          <w:rFonts w:hint="eastAsia"/>
          <w:lang w:eastAsia="ja-JP"/>
        </w:rPr>
        <w:t xml:space="preserve"> </w:t>
      </w:r>
      <w:r w:rsidR="00C07287">
        <w:rPr>
          <w:rFonts w:hint="eastAsia"/>
          <w:lang w:eastAsia="ja-JP"/>
        </w:rPr>
        <w:t xml:space="preserve"> </w:t>
      </w:r>
      <m:oMath>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q</m:t>
            </m:r>
          </m:e>
          <m:sub>
            <m:r>
              <w:rPr>
                <w:rFonts w:ascii="Cambria Math" w:hAnsi="Cambria Math"/>
                <w:lang w:eastAsia="ja-JP"/>
              </w:rPr>
              <m:t>r</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r</m:t>
            </m:r>
          </m:sub>
        </m:sSub>
        <m:r>
          <w:rPr>
            <w:rFonts w:ascii="Cambria Math" w:hAnsi="Cambria Math"/>
            <w:lang w:eastAsia="ja-JP"/>
          </w:rPr>
          <m:t>)</m:t>
        </m:r>
      </m:oMath>
      <w:r>
        <w:rPr>
          <w:rFonts w:hint="eastAsia"/>
          <w:lang w:eastAsia="ja-JP"/>
        </w:rPr>
        <w:t>の組で記述します。この変数変換（数学的には</w:t>
      </w:r>
      <w:r>
        <w:rPr>
          <w:rFonts w:hint="eastAsia"/>
          <w:b/>
          <w:bCs/>
          <w:lang w:eastAsia="ja-JP"/>
        </w:rPr>
        <w:t>ルジャンドル変換</w:t>
      </w:r>
      <w:r>
        <w:rPr>
          <w:rFonts w:hint="eastAsia"/>
          <w:lang w:eastAsia="ja-JP"/>
        </w:rPr>
        <w:t>と呼ばれます）によって導入される新しい主役が</w:t>
      </w:r>
      <w:r>
        <w:rPr>
          <w:b/>
          <w:bCs/>
          <w:lang w:eastAsia="ja-JP"/>
        </w:rPr>
        <w:t>ハミルトニアン</w:t>
      </w:r>
      <w:r>
        <w:rPr>
          <w:b/>
          <w:bCs/>
          <w:lang w:eastAsia="ja-JP"/>
        </w:rPr>
        <w:t xml:space="preserve"> (Hamiltonian)</w:t>
      </w:r>
      <w:r>
        <w:rPr>
          <w:lang w:eastAsia="ja-JP"/>
        </w:rPr>
        <w:t xml:space="preserve"> </w:t>
      </w:r>
      <m:oMath>
        <m:r>
          <w:rPr>
            <w:rFonts w:ascii="Cambria Math" w:hAnsi="Cambria Math"/>
            <w:lang w:eastAsia="ja-JP"/>
          </w:rPr>
          <m:t>H</m:t>
        </m:r>
      </m:oMath>
      <w:r>
        <w:rPr>
          <w:rFonts w:hint="eastAsia"/>
          <w:lang w:eastAsia="ja-JP"/>
        </w:rPr>
        <w:t>です。ハミルトニアンは次のように定義されます。</w:t>
      </w:r>
    </w:p>
    <w:p w14:paraId="0FDB95E5" w14:textId="77777777" w:rsidR="000A5AA5" w:rsidRDefault="00000000">
      <w:pPr>
        <w:pStyle w:val="a0"/>
      </w:pPr>
      <m:oMathPara>
        <m:oMathParaPr>
          <m:jc m:val="center"/>
        </m:oMathParaPr>
        <m:oMath>
          <m:r>
            <w:rPr>
              <w:rFonts w:ascii="Cambria Math" w:hAnsi="Cambria Math"/>
            </w:rPr>
            <m:t>H</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p</m:t>
                  </m:r>
                </m:e>
                <m:sub>
                  <m:r>
                    <w:rPr>
                      <w:rFonts w:ascii="Cambria Math" w:hAnsi="Cambria Math"/>
                    </w:rPr>
                    <m:t>i</m:t>
                  </m:r>
                </m:sub>
              </m:sSub>
            </m:e>
          </m:nary>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i</m:t>
              </m:r>
            </m:sub>
          </m:sSub>
          <m:r>
            <m:rPr>
              <m:sty m:val="p"/>
            </m:rPr>
            <w:rPr>
              <w:rFonts w:ascii="Cambria Math" w:hAnsi="Cambria Math"/>
            </w:rPr>
            <m:t>-</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i</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p w14:paraId="3221D873" w14:textId="2A73B1F2" w:rsidR="000A5AA5" w:rsidRDefault="00000000" w:rsidP="00C07287">
      <w:pPr>
        <w:pStyle w:val="FirstParagraph"/>
        <w:rPr>
          <w:lang w:eastAsia="ja-JP"/>
        </w:rPr>
      </w:pPr>
      <w:r>
        <w:rPr>
          <w:rFonts w:hint="eastAsia"/>
          <w:lang w:eastAsia="ja-JP"/>
        </w:rPr>
        <w:t>多くの場合、ハミルトニアンは系の</w:t>
      </w:r>
      <w:r>
        <w:rPr>
          <w:rFonts w:hint="eastAsia"/>
          <w:b/>
          <w:bCs/>
          <w:lang w:eastAsia="ja-JP"/>
        </w:rPr>
        <w:t>全エネルギー</w:t>
      </w:r>
      <w:r>
        <w:rPr>
          <w:lang w:eastAsia="ja-JP"/>
        </w:rPr>
        <w:t xml:space="preserve"> </w:t>
      </w:r>
      <m:oMath>
        <m:r>
          <w:rPr>
            <w:rFonts w:ascii="Cambria Math" w:hAnsi="Cambria Math"/>
            <w:lang w:eastAsia="ja-JP"/>
          </w:rPr>
          <m:t>T+V</m:t>
        </m:r>
      </m:oMath>
      <w:r>
        <w:rPr>
          <w:rFonts w:hint="eastAsia"/>
          <w:lang w:eastAsia="ja-JP"/>
        </w:rPr>
        <w:t>に一致します。これは非常に重要な性質です。</w:t>
      </w:r>
      <w:r>
        <w:rPr>
          <w:lang w:eastAsia="ja-JP"/>
        </w:rPr>
        <w:t>ハミルトニアン</w:t>
      </w:r>
      <m:oMath>
        <m:r>
          <w:rPr>
            <w:rFonts w:ascii="Cambria Math" w:hAnsi="Cambria Math"/>
            <w:lang w:eastAsia="ja-JP"/>
          </w:rPr>
          <m:t>H</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i</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oMath>
      <w:r>
        <w:rPr>
          <w:rFonts w:hint="eastAsia"/>
          <w:lang w:eastAsia="ja-JP"/>
        </w:rPr>
        <w:t>の全微分を考えると、</w:t>
      </w:r>
    </w:p>
    <w:p w14:paraId="5779768A" w14:textId="77777777" w:rsidR="000A5AA5" w:rsidRDefault="00000000">
      <w:pPr>
        <w:pStyle w:val="a0"/>
      </w:pPr>
      <m:oMathPara>
        <m:oMathParaPr>
          <m:jc m:val="center"/>
        </m:oMathParaPr>
        <m:oMath>
          <m:r>
            <w:rPr>
              <w:rFonts w:ascii="Cambria Math" w:hAnsi="Cambria Math"/>
            </w:rPr>
            <m:t>dH</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den>
                  </m:f>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den>
                  </m:f>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i</m:t>
                      </m:r>
                    </m:sub>
                  </m:sSub>
                </m:e>
              </m:d>
            </m:e>
          </m:nary>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r>
                <w:rPr>
                  <w:rFonts w:ascii="Cambria Math" w:hAnsi="Cambria Math"/>
                </w:rPr>
                <m:t>t</m:t>
              </m:r>
            </m:den>
          </m:f>
          <m:r>
            <w:rPr>
              <w:rFonts w:ascii="Cambria Math" w:hAnsi="Cambria Math"/>
            </w:rPr>
            <m:t>dt</m:t>
          </m:r>
        </m:oMath>
      </m:oMathPara>
    </w:p>
    <w:p w14:paraId="69C55FE7" w14:textId="4B75BA17" w:rsidR="000A5AA5" w:rsidRDefault="00000000" w:rsidP="00C07287">
      <w:pPr>
        <w:pStyle w:val="a0"/>
        <w:rPr>
          <w:lang w:eastAsia="ja-JP"/>
        </w:rPr>
      </w:pPr>
      <w:r>
        <w:rPr>
          <w:rFonts w:hint="eastAsia"/>
          <w:lang w:eastAsia="ja-JP"/>
        </w:rPr>
        <w:t>一方、定義式</w:t>
      </w:r>
      <w:r w:rsidR="00C07287">
        <w:rPr>
          <w:rFonts w:hint="eastAsia"/>
          <w:lang w:eastAsia="ja-JP"/>
        </w:rPr>
        <w:t xml:space="preserve"> </w:t>
      </w:r>
      <m:oMath>
        <m:r>
          <w:rPr>
            <w:rFonts w:ascii="Cambria Math" w:hAnsi="Cambria Math"/>
            <w:lang w:eastAsia="ja-JP"/>
          </w:rPr>
          <m:t>H</m:t>
        </m:r>
        <m:r>
          <m:rPr>
            <m:sty m:val="p"/>
          </m:rPr>
          <w:rPr>
            <w:rFonts w:ascii="Cambria Math" w:hAnsi="Cambria Math"/>
            <w:lang w:eastAsia="ja-JP"/>
          </w:rPr>
          <m:t>=</m:t>
        </m:r>
        <m:nary>
          <m:naryPr>
            <m:chr m:val="∑"/>
            <m:limLoc m:val="undOvr"/>
            <m:supHide m:val="1"/>
            <m:ctrlPr>
              <w:rPr>
                <w:rFonts w:ascii="Cambria Math" w:hAnsi="Cambria Math"/>
              </w:rPr>
            </m:ctrlPr>
          </m:naryPr>
          <m:sub>
            <m:r>
              <w:rPr>
                <w:rFonts w:ascii="Cambria Math" w:hAnsi="Cambria Math"/>
                <w:lang w:eastAsia="ja-JP"/>
              </w:rPr>
              <m:t>i</m:t>
            </m:r>
          </m:sub>
          <m:sup>
            <m:r>
              <w:rPr>
                <w:rFonts w:ascii="Cambria Math" w:hAnsi="Cambria Math"/>
                <w:lang w:eastAsia="ja-JP"/>
              </w:rPr>
              <m:t>​</m:t>
            </m:r>
          </m:sup>
          <m:e>
            <m:sSub>
              <m:sSubPr>
                <m:ctrlPr>
                  <w:rPr>
                    <w:rFonts w:ascii="Cambria Math" w:hAnsi="Cambria Math"/>
                  </w:rPr>
                </m:ctrlPr>
              </m:sSubPr>
              <m:e>
                <m:r>
                  <w:rPr>
                    <w:rFonts w:ascii="Cambria Math" w:hAnsi="Cambria Math"/>
                    <w:lang w:eastAsia="ja-JP"/>
                  </w:rPr>
                  <m:t>p</m:t>
                </m:r>
              </m:e>
              <m:sub>
                <m:r>
                  <w:rPr>
                    <w:rFonts w:ascii="Cambria Math" w:hAnsi="Cambria Math"/>
                    <w:lang w:eastAsia="ja-JP"/>
                  </w:rPr>
                  <m:t>i</m:t>
                </m:r>
              </m:sub>
            </m:sSub>
          </m:e>
        </m:nary>
        <m:sSub>
          <m:sSubPr>
            <m:ctrlPr>
              <w:rPr>
                <w:rFonts w:ascii="Cambria Math" w:hAnsi="Cambria Math"/>
              </w:rPr>
            </m:ctrlPr>
          </m:sSubPr>
          <m:e>
            <m:acc>
              <m:accPr>
                <m:chr m:val="̇"/>
                <m:ctrlPr>
                  <w:rPr>
                    <w:rFonts w:ascii="Cambria Math" w:hAnsi="Cambria Math"/>
                  </w:rPr>
                </m:ctrlPr>
              </m:accPr>
              <m:e>
                <m:r>
                  <w:rPr>
                    <w:rFonts w:ascii="Cambria Math" w:hAnsi="Cambria Math"/>
                    <w:lang w:eastAsia="ja-JP"/>
                  </w:rPr>
                  <m:t>q</m:t>
                </m:r>
              </m:e>
            </m:acc>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L</m:t>
        </m:r>
      </m:oMath>
      <w:r>
        <w:rPr>
          <w:rFonts w:hint="eastAsia"/>
          <w:lang w:eastAsia="ja-JP"/>
        </w:rPr>
        <w:t>からも全微分を計算でき、これを整理して比較すると、以下の</w:t>
      </w:r>
      <w:r>
        <w:rPr>
          <w:rFonts w:hint="eastAsia"/>
          <w:lang w:eastAsia="ja-JP"/>
        </w:rPr>
        <w:t>2</w:t>
      </w:r>
      <w:r>
        <w:rPr>
          <w:rFonts w:hint="eastAsia"/>
          <w:lang w:eastAsia="ja-JP"/>
        </w:rPr>
        <w:t>つのシンプルで対称的な方程式が得られます。</w:t>
      </w:r>
    </w:p>
    <w:p w14:paraId="2B99F13C" w14:textId="5F4E1E16" w:rsidR="000A5AA5" w:rsidRDefault="00000000" w:rsidP="00D62676">
      <w:pPr>
        <w:pStyle w:val="a0"/>
        <w:ind w:firstLine="720"/>
      </w:pPr>
      <m:oMath>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den>
        </m:f>
      </m:oMath>
      <w:r w:rsidR="00D62676">
        <w:rPr>
          <w:rFonts w:hint="eastAsia"/>
          <w:lang w:eastAsia="ja-JP"/>
        </w:rPr>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rPr>
                  <m:t>p</m:t>
                </m:r>
              </m:e>
            </m:acc>
          </m:e>
          <m:sub>
            <m: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den>
        </m:f>
      </m:oMath>
    </w:p>
    <w:p w14:paraId="4BC8610A" w14:textId="7CE24B65" w:rsidR="000A5AA5" w:rsidRDefault="00000000">
      <w:pPr>
        <w:pStyle w:val="FirstParagraph"/>
        <w:rPr>
          <w:lang w:eastAsia="ja-JP"/>
        </w:rPr>
      </w:pPr>
      <w:proofErr w:type="spellStart"/>
      <w:r>
        <w:rPr>
          <w:rFonts w:hint="eastAsia"/>
        </w:rPr>
        <w:t>この一対の方程式を</w:t>
      </w:r>
      <w:r>
        <w:rPr>
          <w:rFonts w:hint="eastAsia"/>
          <w:b/>
          <w:bCs/>
        </w:rPr>
        <w:t>ハミルトンの正準運動方程式</w:t>
      </w:r>
      <w:proofErr w:type="spellEnd"/>
      <w:r>
        <w:rPr>
          <w:b/>
          <w:bCs/>
        </w:rPr>
        <w:t xml:space="preserve"> (Hamilton’s Canonical Equations of Motion)</w:t>
      </w:r>
      <w:r>
        <w:t xml:space="preserve"> </w:t>
      </w:r>
      <w:proofErr w:type="spellStart"/>
      <w:r>
        <w:rPr>
          <w:rFonts w:hint="eastAsia"/>
        </w:rPr>
        <w:t>と呼びます</w:t>
      </w:r>
      <w:proofErr w:type="spellEnd"/>
      <w:r>
        <w:rPr>
          <w:rFonts w:hint="eastAsia"/>
        </w:rPr>
        <w:t>。</w:t>
      </w:r>
      <w:r>
        <w:rPr>
          <w:rFonts w:hint="eastAsia"/>
          <w:lang w:eastAsia="ja-JP"/>
        </w:rPr>
        <w:t>ラグランジュ方程式が</w:t>
      </w:r>
      <w:r w:rsidR="00C07287">
        <w:rPr>
          <w:rFonts w:hint="eastAsia"/>
          <w:lang w:eastAsia="ja-JP"/>
        </w:rPr>
        <w:t xml:space="preserve"> </w:t>
      </w:r>
      <w:r w:rsidR="00C07287" w:rsidRPr="00C07287">
        <w:rPr>
          <w:rFonts w:hint="eastAsia"/>
          <w:i/>
          <w:iCs/>
          <w:lang w:eastAsia="ja-JP"/>
        </w:rPr>
        <w:t>N</w:t>
      </w:r>
      <w:r w:rsidR="00C07287" w:rsidRPr="00C07287">
        <w:rPr>
          <w:rFonts w:hint="eastAsia"/>
          <w:lang w:eastAsia="ja-JP"/>
        </w:rPr>
        <w:t>個の</w:t>
      </w:r>
      <w:r w:rsidR="00C07287" w:rsidRPr="00C07287">
        <w:rPr>
          <w:rFonts w:hint="eastAsia"/>
          <w:lang w:eastAsia="ja-JP"/>
        </w:rPr>
        <w:t>2</w:t>
      </w:r>
      <w:r w:rsidR="00C07287" w:rsidRPr="00C07287">
        <w:rPr>
          <w:rFonts w:hint="eastAsia"/>
          <w:lang w:eastAsia="ja-JP"/>
        </w:rPr>
        <w:t>階微分方程式だったのに対し、こちらは</w:t>
      </w:r>
      <w:r w:rsidR="00C07287">
        <w:rPr>
          <w:rFonts w:hint="eastAsia"/>
          <w:i/>
          <w:iCs/>
          <w:lang w:eastAsia="ja-JP"/>
        </w:rPr>
        <w:t xml:space="preserve"> 2N </w:t>
      </w:r>
      <w:r>
        <w:rPr>
          <w:rFonts w:hint="eastAsia"/>
          <w:lang w:eastAsia="ja-JP"/>
        </w:rPr>
        <w:t>個の</w:t>
      </w:r>
      <w:r>
        <w:rPr>
          <w:rFonts w:hint="eastAsia"/>
          <w:lang w:eastAsia="ja-JP"/>
        </w:rPr>
        <w:t>1</w:t>
      </w:r>
      <w:r>
        <w:rPr>
          <w:rFonts w:hint="eastAsia"/>
          <w:lang w:eastAsia="ja-JP"/>
        </w:rPr>
        <w:t>階微分方程式となっているのが特徴です。</w:t>
      </w:r>
    </w:p>
    <w:p w14:paraId="613F9918" w14:textId="37AF4777" w:rsidR="000A5AA5" w:rsidRDefault="00000000">
      <w:pPr>
        <w:pStyle w:val="a0"/>
        <w:rPr>
          <w:lang w:eastAsia="ja-JP"/>
        </w:rPr>
      </w:pPr>
      <w:r>
        <w:rPr>
          <w:rFonts w:hint="eastAsia"/>
          <w:b/>
          <w:bCs/>
          <w:lang w:eastAsia="ja-JP"/>
        </w:rPr>
        <w:t>【例：デカルト座標での確認】</w:t>
      </w:r>
      <w:r>
        <w:rPr>
          <w:lang w:eastAsia="ja-JP"/>
        </w:rPr>
        <w:t xml:space="preserve"> </w:t>
      </w:r>
      <w:r>
        <w:rPr>
          <w:rFonts w:hint="eastAsia"/>
          <w:lang w:eastAsia="ja-JP"/>
        </w:rPr>
        <w:t>再び</w:t>
      </w:r>
      <w:r>
        <w:rPr>
          <w:rFonts w:hint="eastAsia"/>
          <w:lang w:eastAsia="ja-JP"/>
        </w:rPr>
        <w:t>1</w:t>
      </w:r>
      <w:r>
        <w:rPr>
          <w:rFonts w:hint="eastAsia"/>
          <w:lang w:eastAsia="ja-JP"/>
        </w:rPr>
        <w:t>次元のデカルト座標系で考えます。</w:t>
      </w:r>
      <m:oMath>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x</m:t>
            </m:r>
          </m:sub>
        </m:sSub>
        <m:r>
          <w:rPr>
            <w:rFonts w:ascii="Cambria Math" w:hAnsi="Cambria Math"/>
            <w:lang w:eastAsia="ja-JP"/>
          </w:rPr>
          <m:t>=m</m:t>
        </m:r>
        <m:acc>
          <m:accPr>
            <m:chr m:val="́"/>
            <m:ctrlPr>
              <w:rPr>
                <w:rFonts w:ascii="Cambria Math" w:hAnsi="Cambria Math"/>
                <w:i/>
                <w:lang w:eastAsia="ja-JP"/>
              </w:rPr>
            </m:ctrlPr>
          </m:accPr>
          <m:e>
            <m:r>
              <w:rPr>
                <w:rFonts w:ascii="Cambria Math" w:hAnsi="Cambria Math"/>
                <w:lang w:eastAsia="ja-JP"/>
              </w:rPr>
              <m:t>x</m:t>
            </m:r>
          </m:e>
        </m:acc>
      </m:oMath>
      <w:r>
        <w:rPr>
          <w:lang w:eastAsia="ja-JP"/>
        </w:rPr>
        <w:t xml:space="preserve"> </w:t>
      </w:r>
      <w:r w:rsidR="00C07287">
        <w:rPr>
          <w:rFonts w:hint="eastAsia"/>
          <w:lang w:eastAsia="ja-JP"/>
        </w:rPr>
        <w:t>より</w:t>
      </w:r>
      <m:oMath>
        <m:acc>
          <m:accPr>
            <m:chr m:val="́"/>
            <m:ctrlPr>
              <w:rPr>
                <w:rFonts w:ascii="Cambria Math" w:hAnsi="Cambria Math"/>
                <w:i/>
                <w:lang w:eastAsia="ja-JP"/>
              </w:rPr>
            </m:ctrlPr>
          </m:accPr>
          <m:e>
            <m:r>
              <w:rPr>
                <w:rFonts w:ascii="Cambria Math" w:hAnsi="Cambria Math"/>
                <w:lang w:eastAsia="ja-JP"/>
              </w:rPr>
              <m:t>x</m:t>
            </m:r>
          </m:e>
        </m:acc>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x</m:t>
            </m:r>
          </m:sub>
        </m:sSub>
        <m:r>
          <w:rPr>
            <w:rFonts w:ascii="Cambria Math" w:hAnsi="Cambria Math"/>
            <w:lang w:eastAsia="ja-JP"/>
          </w:rPr>
          <m:t>/</m:t>
        </m:r>
        <m:r>
          <w:rPr>
            <w:rFonts w:ascii="Cambria Math" w:hAnsi="Cambria Math"/>
            <w:lang w:eastAsia="ja-JP"/>
          </w:rPr>
          <m:t>m</m:t>
        </m:r>
      </m:oMath>
      <w:r>
        <w:rPr>
          <w:lang w:eastAsia="ja-JP"/>
        </w:rPr>
        <w:t>す。ハミルトニアンは、</w:t>
      </w:r>
    </w:p>
    <w:p w14:paraId="5FE10D1A" w14:textId="77777777" w:rsidR="000A5AA5" w:rsidRDefault="00000000">
      <w:pPr>
        <w:pStyle w:val="a0"/>
      </w:pPr>
      <m:oMathPara>
        <m:oMathParaPr>
          <m:jc m:val="center"/>
        </m:oMathParaPr>
        <m:oMath>
          <m:r>
            <w:rPr>
              <w:rFonts w:ascii="Cambria Math" w:hAnsi="Cambria Math"/>
            </w:rPr>
            <w:lastRenderedPageBreak/>
            <m: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acc>
            <m:accPr>
              <m:chr m:val="̇"/>
              <m:ctrlPr>
                <w:rPr>
                  <w:rFonts w:ascii="Cambria Math" w:hAnsi="Cambria Math"/>
                </w:rPr>
              </m:ctrlPr>
            </m:accPr>
            <m:e>
              <m:r>
                <w:rPr>
                  <w:rFonts w:ascii="Cambria Math" w:hAnsi="Cambria Math"/>
                </w:rPr>
                <m:t>x</m:t>
              </m:r>
            </m:e>
          </m:acc>
          <m:r>
            <m:rPr>
              <m:sty m:val="p"/>
            </m:rPr>
            <w:rPr>
              <w:rFonts w:ascii="Cambria Math" w:hAnsi="Cambria Math"/>
            </w:rPr>
            <m:t>-</m:t>
          </m:r>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x</m:t>
                      </m:r>
                    </m:sub>
                  </m:sSub>
                </m:num>
                <m:den>
                  <m:r>
                    <w:rPr>
                      <w:rFonts w:ascii="Cambria Math" w:hAnsi="Cambria Math"/>
                    </w:rPr>
                    <m:t>m</m:t>
                  </m:r>
                </m:den>
              </m:f>
            </m:e>
          </m:d>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x</m:t>
                              </m:r>
                            </m:sub>
                          </m:sSub>
                        </m:num>
                        <m:den>
                          <m:r>
                            <w:rPr>
                              <w:rFonts w:ascii="Cambria Math" w:hAnsi="Cambria Math"/>
                            </w:rPr>
                            <m:t>m</m:t>
                          </m:r>
                        </m:den>
                      </m:f>
                    </m:e>
                  </m:d>
                </m:e>
                <m:sup>
                  <m:r>
                    <w:rPr>
                      <w:rFonts w:ascii="Cambria Math" w:hAnsi="Cambria Math"/>
                    </w:rPr>
                    <m:t>2</m:t>
                  </m:r>
                </m:sup>
              </m:sSup>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e>
          </m:d>
        </m:oMath>
      </m:oMathPara>
    </w:p>
    <w:p w14:paraId="57C0810D" w14:textId="77777777" w:rsidR="000A5AA5" w:rsidRDefault="00000000">
      <w:pPr>
        <w:pStyle w:val="FirstParagraph"/>
      </w:pPr>
      <m:oMathPara>
        <m:oMathParaPr>
          <m:jc m:val="center"/>
        </m:oMathParaPr>
        <m:oMath>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m</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oMath>
      </m:oMathPara>
    </w:p>
    <w:p w14:paraId="0F23AB10" w14:textId="48DC4B84" w:rsidR="000A5AA5" w:rsidRPr="00C07287" w:rsidRDefault="00000000" w:rsidP="00C07287">
      <w:pPr>
        <w:pStyle w:val="FirstParagraph"/>
        <w:rPr>
          <w:lang w:eastAsia="ja-JP"/>
        </w:rPr>
      </w:pPr>
      <w:r>
        <w:rPr>
          <w:rFonts w:hint="eastAsia"/>
          <w:lang w:eastAsia="ja-JP"/>
        </w:rPr>
        <w:t>これは運動エネルギー</w:t>
      </w:r>
      <m:oMath>
        <m:r>
          <w:rPr>
            <w:rFonts w:ascii="Cambria Math" w:hAnsi="Cambria Math"/>
            <w:lang w:eastAsia="ja-JP"/>
          </w:rPr>
          <m:t>T</m:t>
        </m:r>
      </m:oMath>
      <w:r w:rsidR="00C07287">
        <w:rPr>
          <w:rFonts w:hint="eastAsia"/>
          <w:lang w:eastAsia="ja-JP"/>
        </w:rPr>
        <w:t xml:space="preserve"> </w:t>
      </w:r>
      <w:r w:rsidR="00C07287">
        <w:rPr>
          <w:rFonts w:hint="eastAsia"/>
          <w:lang w:eastAsia="ja-JP"/>
        </w:rPr>
        <w:t>とポテンシャルエネルギー</w:t>
      </w:r>
      <m:oMath>
        <m:r>
          <w:rPr>
            <w:rFonts w:ascii="Cambria Math" w:hAnsi="Cambria Math"/>
            <w:lang w:eastAsia="ja-JP"/>
          </w:rPr>
          <m:t>V</m:t>
        </m:r>
      </m:oMath>
      <w:r w:rsidR="00C07287">
        <w:rPr>
          <w:rFonts w:hint="eastAsia"/>
          <w:lang w:eastAsia="ja-JP"/>
        </w:rPr>
        <w:t>の和、</w:t>
      </w:r>
      <w:r>
        <w:rPr>
          <w:rFonts w:hint="eastAsia"/>
          <w:lang w:eastAsia="ja-JP"/>
        </w:rPr>
        <w:t>すなわち全エネルギーに一致しています。</w:t>
      </w:r>
      <w:r>
        <w:rPr>
          <w:lang w:eastAsia="ja-JP"/>
        </w:rPr>
        <w:t xml:space="preserve"> </w:t>
      </w:r>
      <w:r>
        <w:rPr>
          <w:rFonts w:hint="eastAsia"/>
          <w:lang w:eastAsia="ja-JP"/>
        </w:rPr>
        <w:t>このハミルトニアンを使って正準運動方程式を立てると、</w:t>
      </w:r>
    </w:p>
    <w:p w14:paraId="66664865" w14:textId="77777777" w:rsidR="000A5AA5" w:rsidRDefault="00000000">
      <w:pPr>
        <w:pStyle w:val="a0"/>
      </w:pPr>
      <m:oMathPara>
        <m:oMathParaPr>
          <m:jc m:val="center"/>
        </m:oMathParaPr>
        <m:oMath>
          <m:acc>
            <m:accPr>
              <m:chr m:val="̇"/>
              <m:ctrlPr>
                <w:rPr>
                  <w:rFonts w:ascii="Cambria Math" w:hAnsi="Cambria Math"/>
                </w:rPr>
              </m:ctrlPr>
            </m:accPr>
            <m:e>
              <m:r>
                <w:rPr>
                  <w:rFonts w:ascii="Cambria Math" w:hAnsi="Cambria Math"/>
                </w:rPr>
                <m:t>x</m:t>
              </m:r>
            </m:e>
          </m:acc>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den>
          </m:f>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x</m:t>
                  </m:r>
                </m:sub>
              </m:sSub>
            </m:num>
            <m:den>
              <m:r>
                <w:rPr>
                  <w:rFonts w:ascii="Cambria Math" w:hAnsi="Cambria Math"/>
                </w:rPr>
                <m:t>m</m:t>
              </m:r>
            </m:den>
          </m:f>
        </m:oMath>
      </m:oMathPara>
    </w:p>
    <w:p w14:paraId="7CF444BF" w14:textId="77777777" w:rsidR="000A5AA5" w:rsidRDefault="00000000">
      <w:pPr>
        <w:pStyle w:val="FirstParagraph"/>
      </w:pPr>
      <m:oMathPara>
        <m:oMathParaPr>
          <m:jc m:val="center"/>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p</m:t>
                  </m:r>
                </m:e>
              </m:acc>
            </m:e>
            <m:sub>
              <m:r>
                <w:rPr>
                  <w:rFonts w:ascii="Cambria Math" w:hAnsi="Cambria Math"/>
                </w:rPr>
                <m:t>x</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r>
                <w:rPr>
                  <w:rFonts w:ascii="Cambria Math" w:hAnsi="Cambria Math"/>
                </w:rPr>
                <m:t>x</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x</m:t>
              </m:r>
            </m:den>
          </m:f>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x</m:t>
              </m:r>
              <m:r>
                <m:rPr>
                  <m:sty m:val="p"/>
                </m:rPr>
                <w:rPr>
                  <w:rFonts w:ascii="Cambria Math" w:hAnsi="Cambria Math"/>
                </w:rPr>
                <m:t>)</m:t>
              </m:r>
            </m:num>
            <m:den>
              <m:r>
                <m:rPr>
                  <m:sty m:val="p"/>
                </m:rPr>
                <w:rPr>
                  <w:rFonts w:ascii="Cambria Math" w:hAnsi="Cambria Math"/>
                </w:rPr>
                <m:t>∂</m:t>
              </m:r>
              <m:r>
                <w:rPr>
                  <w:rFonts w:ascii="Cambria Math" w:hAnsi="Cambria Math"/>
                </w:rPr>
                <m:t>x</m:t>
              </m:r>
            </m:den>
          </m:f>
        </m:oMath>
      </m:oMathPara>
    </w:p>
    <w:p w14:paraId="41FE4F78" w14:textId="72D1190A" w:rsidR="000A5AA5" w:rsidRDefault="00000000">
      <w:pPr>
        <w:pStyle w:val="FirstParagraph"/>
        <w:rPr>
          <w:lang w:eastAsia="ja-JP"/>
        </w:rPr>
      </w:pPr>
      <w:r>
        <w:rPr>
          <w:rFonts w:hint="eastAsia"/>
          <w:lang w:eastAsia="ja-JP"/>
        </w:rPr>
        <w:t>第</w:t>
      </w:r>
      <w:r>
        <w:rPr>
          <w:rFonts w:hint="eastAsia"/>
          <w:lang w:eastAsia="ja-JP"/>
        </w:rPr>
        <w:t>1</w:t>
      </w:r>
      <w:r>
        <w:rPr>
          <w:rFonts w:hint="eastAsia"/>
          <w:lang w:eastAsia="ja-JP"/>
        </w:rPr>
        <w:t>式は運動量の定義そのものです。第</w:t>
      </w:r>
      <w:r>
        <w:rPr>
          <w:rFonts w:hint="eastAsia"/>
          <w:lang w:eastAsia="ja-JP"/>
        </w:rPr>
        <w:t>2</w:t>
      </w:r>
      <w:r>
        <w:rPr>
          <w:rFonts w:hint="eastAsia"/>
          <w:lang w:eastAsia="ja-JP"/>
        </w:rPr>
        <w:t>式は</w:t>
      </w:r>
      <m:oMath>
        <m:r>
          <m:rPr>
            <m:sty m:val="p"/>
          </m:rPr>
          <w:rPr>
            <w:rFonts w:ascii="Cambria Math" w:hAnsi="Cambria Math"/>
            <w:lang w:eastAsia="ja-JP"/>
          </w:rPr>
          <m:t>-</m:t>
        </m:r>
        <m:f>
          <m:fPr>
            <m:ctrlPr>
              <w:rPr>
                <w:rFonts w:ascii="Cambria Math" w:hAnsi="Cambria Math"/>
              </w:rPr>
            </m:ctrlPr>
          </m:fPr>
          <m:num>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num>
          <m:den>
            <m:r>
              <m:rPr>
                <m:sty m:val="p"/>
              </m:rPr>
              <w:rPr>
                <w:rFonts w:ascii="Cambria Math" w:hAnsi="Cambria Math"/>
                <w:lang w:eastAsia="ja-JP"/>
              </w:rPr>
              <m:t>∂</m:t>
            </m:r>
            <m:r>
              <w:rPr>
                <w:rFonts w:ascii="Cambria Math" w:hAnsi="Cambria Math"/>
                <w:lang w:eastAsia="ja-JP"/>
              </w:rPr>
              <m:t>x</m:t>
            </m:r>
          </m:den>
        </m:f>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F</m:t>
            </m:r>
          </m:e>
          <m:sub>
            <m:r>
              <w:rPr>
                <w:rFonts w:ascii="Cambria Math" w:hAnsi="Cambria Math"/>
                <w:lang w:eastAsia="ja-JP"/>
              </w:rPr>
              <m:t>x</m:t>
            </m:r>
          </m:sub>
        </m:sSub>
      </m:oMath>
      <w:r>
        <w:rPr>
          <w:rFonts w:hint="eastAsia"/>
          <w:lang w:eastAsia="ja-JP"/>
        </w:rPr>
        <w:t>であり、運動量の時間変化が力に等しいというニュートンの運動方程式のもう一つの表現を与えます。</w:t>
      </w:r>
    </w:p>
    <w:p w14:paraId="42A4CACC" w14:textId="77777777" w:rsidR="00C07287" w:rsidRPr="00C07287" w:rsidRDefault="00C07287" w:rsidP="00C07287">
      <w:pPr>
        <w:pStyle w:val="a0"/>
        <w:rPr>
          <w:rFonts w:hint="eastAsia"/>
          <w:lang w:eastAsia="ja-JP"/>
        </w:rPr>
      </w:pPr>
    </w:p>
    <w:p w14:paraId="543B80A4" w14:textId="77777777" w:rsidR="000A5AA5" w:rsidRDefault="00000000">
      <w:pPr>
        <w:pStyle w:val="3"/>
        <w:rPr>
          <w:lang w:eastAsia="ja-JP"/>
        </w:rPr>
      </w:pPr>
      <w:bookmarkStart w:id="12" w:name="位相空間"/>
      <w:bookmarkEnd w:id="11"/>
      <w:r>
        <w:rPr>
          <w:lang w:eastAsia="ja-JP"/>
        </w:rPr>
        <w:t xml:space="preserve">3.2 </w:t>
      </w:r>
      <w:r>
        <w:rPr>
          <w:rFonts w:hint="eastAsia"/>
          <w:lang w:eastAsia="ja-JP"/>
        </w:rPr>
        <w:t>位相空間</w:t>
      </w:r>
    </w:p>
    <w:p w14:paraId="11919980" w14:textId="2FE42BF3" w:rsidR="000A5AA5" w:rsidRDefault="00000000" w:rsidP="00C07287">
      <w:pPr>
        <w:pStyle w:val="FirstParagraph"/>
        <w:rPr>
          <w:lang w:eastAsia="ja-JP"/>
        </w:rPr>
      </w:pPr>
      <w:r>
        <w:rPr>
          <w:rFonts w:hint="eastAsia"/>
          <w:lang w:eastAsia="ja-JP"/>
        </w:rPr>
        <w:t>ハミルトン形式では、系の状態が</w:t>
      </w:r>
      <w:r w:rsidR="00C07287">
        <w:rPr>
          <w:rFonts w:hint="eastAsia"/>
          <w:lang w:eastAsia="ja-JP"/>
        </w:rPr>
        <w:t xml:space="preserve"> </w:t>
      </w:r>
      <w:r w:rsidR="00C07287" w:rsidRPr="00C07287">
        <w:rPr>
          <w:rFonts w:hint="eastAsia"/>
          <w:i/>
          <w:iCs/>
          <w:lang w:eastAsia="ja-JP"/>
        </w:rPr>
        <w:t>N</w:t>
      </w:r>
      <w:r w:rsidR="00C07287">
        <w:rPr>
          <w:rFonts w:hint="eastAsia"/>
          <w:i/>
          <w:iCs/>
          <w:lang w:eastAsia="ja-JP"/>
        </w:rPr>
        <w:t xml:space="preserve"> </w:t>
      </w:r>
      <w:r w:rsidR="00C07287" w:rsidRPr="00C07287">
        <w:rPr>
          <w:rFonts w:hint="eastAsia"/>
          <w:lang w:eastAsia="ja-JP"/>
        </w:rPr>
        <w:t>個の一般化座標</w:t>
      </w:r>
      <w:r w:rsidR="00C07287">
        <w:rPr>
          <w:rFonts w:hint="eastAsia"/>
          <w:lang w:eastAsia="ja-JP"/>
        </w:rPr>
        <w:t xml:space="preserve"> </w:t>
      </w:r>
      <m:oMath>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oMath>
      <w:r w:rsidR="00C07287">
        <w:rPr>
          <w:rFonts w:hint="eastAsia"/>
          <w:i/>
          <w:iCs/>
          <w:lang w:eastAsia="ja-JP"/>
        </w:rPr>
        <w:t xml:space="preserve"> </w:t>
      </w:r>
      <w:r w:rsidR="00C07287" w:rsidRPr="00C07287">
        <w:rPr>
          <w:rFonts w:hint="eastAsia"/>
          <w:lang w:eastAsia="ja-JP"/>
        </w:rPr>
        <w:t>と</w:t>
      </w:r>
      <w:r w:rsidR="00C07287">
        <w:rPr>
          <w:rFonts w:hint="eastAsia"/>
          <w:lang w:eastAsia="ja-JP"/>
        </w:rPr>
        <w:t xml:space="preserve"> </w:t>
      </w:r>
      <w:r w:rsidR="00C07287" w:rsidRPr="00C07287">
        <w:rPr>
          <w:rFonts w:hint="eastAsia"/>
          <w:i/>
          <w:iCs/>
          <w:lang w:eastAsia="ja-JP"/>
        </w:rPr>
        <w:t>N</w:t>
      </w:r>
      <w:r w:rsidR="00C07287">
        <w:rPr>
          <w:rFonts w:hint="eastAsia"/>
          <w:i/>
          <w:iCs/>
          <w:lang w:eastAsia="ja-JP"/>
        </w:rPr>
        <w:t xml:space="preserve"> </w:t>
      </w:r>
      <w:r w:rsidR="00C07287" w:rsidRPr="00C07287">
        <w:rPr>
          <w:rFonts w:hint="eastAsia"/>
          <w:lang w:eastAsia="ja-JP"/>
        </w:rPr>
        <w:t>個の一般化運動</w:t>
      </w:r>
      <w:r w:rsidR="00C07287">
        <w:rPr>
          <w:rFonts w:hint="eastAsia"/>
          <w:lang w:eastAsia="ja-JP"/>
        </w:rPr>
        <w:t>量</w:t>
      </w: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r</m:t>
            </m:r>
          </m:sub>
        </m:sSub>
      </m:oMath>
      <w:r w:rsidR="00C07287">
        <w:rPr>
          <w:rFonts w:hint="eastAsia"/>
          <w:lang w:eastAsia="ja-JP"/>
        </w:rPr>
        <w:t>の組、合計</w:t>
      </w:r>
      <w:r w:rsidR="00C07287">
        <w:rPr>
          <w:rFonts w:hint="eastAsia"/>
          <w:lang w:eastAsia="ja-JP"/>
        </w:rPr>
        <w:t xml:space="preserve"> 2</w:t>
      </w:r>
      <w:r w:rsidR="00C07287" w:rsidRPr="00C07287">
        <w:rPr>
          <w:rFonts w:hint="eastAsia"/>
          <w:i/>
          <w:iCs/>
          <w:lang w:eastAsia="ja-JP"/>
        </w:rPr>
        <w:t>N</w:t>
      </w:r>
      <w:r w:rsidR="00C07287">
        <w:rPr>
          <w:rFonts w:hint="eastAsia"/>
          <w:lang w:eastAsia="ja-JP"/>
        </w:rPr>
        <w:t>個の変数</w:t>
      </w:r>
      <w:r>
        <w:rPr>
          <w:rFonts w:hint="eastAsia"/>
          <w:lang w:eastAsia="ja-JP"/>
        </w:rPr>
        <w:t>によって完全に記述されます。</w:t>
      </w:r>
      <w:r>
        <w:rPr>
          <w:lang w:eastAsia="ja-JP"/>
        </w:rPr>
        <w:t>この</w:t>
      </w:r>
      <w:r w:rsidR="00C07287">
        <w:rPr>
          <w:rFonts w:hint="eastAsia"/>
          <w:lang w:eastAsia="ja-JP"/>
        </w:rPr>
        <w:t>２</w:t>
      </w:r>
      <w:r w:rsidR="00C07287" w:rsidRPr="00C07287">
        <w:rPr>
          <w:rFonts w:hint="eastAsia"/>
          <w:i/>
          <w:iCs/>
          <w:lang w:eastAsia="ja-JP"/>
        </w:rPr>
        <w:t>N</w:t>
      </w:r>
      <w:r>
        <w:rPr>
          <w:rFonts w:hint="eastAsia"/>
          <w:lang w:eastAsia="ja-JP"/>
        </w:rPr>
        <w:t>次元の空間を</w:t>
      </w:r>
      <w:r>
        <w:rPr>
          <w:rFonts w:hint="eastAsia"/>
          <w:b/>
          <w:bCs/>
          <w:lang w:eastAsia="ja-JP"/>
        </w:rPr>
        <w:t>位相空間</w:t>
      </w:r>
      <w:r>
        <w:rPr>
          <w:b/>
          <w:bCs/>
          <w:lang w:eastAsia="ja-JP"/>
        </w:rPr>
        <w:t xml:space="preserve"> (Phase Space)</w:t>
      </w:r>
      <w:r>
        <w:rPr>
          <w:lang w:eastAsia="ja-JP"/>
        </w:rPr>
        <w:t xml:space="preserve"> </w:t>
      </w:r>
      <w:r>
        <w:rPr>
          <w:rFonts w:hint="eastAsia"/>
          <w:lang w:eastAsia="ja-JP"/>
        </w:rPr>
        <w:t>と呼びます。系の任意の瞬間の状態は、位相空間内の一つの「点」として表現されます。そして、系の時間発展は、この点が正準運動方程式に従って位相空間内を動いていく「軌跡」として描かれます。この位相空間という概念は、多数の粒子の集まりを扱う統計力学において、中心的な役割を果たします。</w:t>
      </w:r>
    </w:p>
    <w:p w14:paraId="6D363B9D" w14:textId="77777777" w:rsidR="00C07287" w:rsidRPr="00C07287" w:rsidRDefault="00C07287" w:rsidP="00C07287">
      <w:pPr>
        <w:pStyle w:val="a0"/>
        <w:rPr>
          <w:rFonts w:hint="eastAsia"/>
          <w:lang w:eastAsia="ja-JP"/>
        </w:rPr>
      </w:pPr>
    </w:p>
    <w:p w14:paraId="19BA7B06" w14:textId="77777777" w:rsidR="000A5AA5" w:rsidRDefault="00000000">
      <w:pPr>
        <w:pStyle w:val="3"/>
        <w:rPr>
          <w:lang w:eastAsia="ja-JP"/>
        </w:rPr>
      </w:pPr>
      <w:bookmarkStart w:id="13" w:name="リウビルの定理"/>
      <w:bookmarkEnd w:id="12"/>
      <w:r>
        <w:rPr>
          <w:lang w:eastAsia="ja-JP"/>
        </w:rPr>
        <w:t xml:space="preserve">3.3 </w:t>
      </w:r>
      <w:r>
        <w:rPr>
          <w:rFonts w:hint="eastAsia"/>
          <w:lang w:eastAsia="ja-JP"/>
        </w:rPr>
        <w:t>リウビルの定理</w:t>
      </w:r>
    </w:p>
    <w:p w14:paraId="599B74B9" w14:textId="5499E860" w:rsidR="000A5AA5" w:rsidRDefault="00000000" w:rsidP="00C07287">
      <w:pPr>
        <w:pStyle w:val="FirstParagraph"/>
        <w:rPr>
          <w:lang w:eastAsia="ja-JP"/>
        </w:rPr>
      </w:pPr>
      <w:r>
        <w:rPr>
          <w:rFonts w:hint="eastAsia"/>
          <w:lang w:eastAsia="ja-JP"/>
        </w:rPr>
        <w:t>位相空間における重要な定理が</w:t>
      </w:r>
      <w:r>
        <w:rPr>
          <w:rFonts w:hint="eastAsia"/>
          <w:b/>
          <w:bCs/>
          <w:lang w:eastAsia="ja-JP"/>
        </w:rPr>
        <w:t>リウビルの定理</w:t>
      </w:r>
      <w:r>
        <w:rPr>
          <w:b/>
          <w:bCs/>
          <w:lang w:eastAsia="ja-JP"/>
        </w:rPr>
        <w:t xml:space="preserve"> (Liouville’s Theorem)</w:t>
      </w:r>
      <w:r>
        <w:rPr>
          <w:lang w:eastAsia="ja-JP"/>
        </w:rPr>
        <w:t xml:space="preserve"> </w:t>
      </w:r>
      <w:r>
        <w:rPr>
          <w:lang w:eastAsia="ja-JP"/>
        </w:rPr>
        <w:t>です。これは、「</w:t>
      </w:r>
      <w:r>
        <w:rPr>
          <w:rFonts w:hint="eastAsia"/>
          <w:b/>
          <w:bCs/>
          <w:lang w:eastAsia="ja-JP"/>
        </w:rPr>
        <w:t>位相空間内を運動する点の集まり（アンサンブル）が占める体積は、時間によらず一定に保たれる</w:t>
      </w:r>
      <w:r>
        <w:rPr>
          <w:lang w:eastAsia="ja-JP"/>
        </w:rPr>
        <w:t>」というものです。</w:t>
      </w:r>
      <w:r>
        <w:rPr>
          <w:rFonts w:hint="eastAsia"/>
          <w:lang w:eastAsia="ja-JP"/>
        </w:rPr>
        <w:t>直観的には、位相空間内の点の集ま</w:t>
      </w:r>
      <w:r>
        <w:rPr>
          <w:rFonts w:hint="eastAsia"/>
          <w:lang w:eastAsia="ja-JP"/>
        </w:rPr>
        <w:lastRenderedPageBreak/>
        <w:t>りが時間発展していくと、その形は変わるかもしれませんが、まるで非圧縮性の流体のように、その体積（密度）は変化しない、ということを意味します。</w:t>
      </w:r>
    </w:p>
    <w:p w14:paraId="23DB5A6B" w14:textId="0CC88459" w:rsidR="00CC29E6" w:rsidRDefault="00CC29E6" w:rsidP="00CC29E6">
      <w:pPr>
        <w:pStyle w:val="FirstParagraph"/>
        <w:rPr>
          <w:lang w:eastAsia="ja-JP"/>
        </w:rPr>
      </w:pPr>
      <w:r>
        <w:rPr>
          <w:rFonts w:hint="eastAsia"/>
          <w:lang w:eastAsia="ja-JP"/>
        </w:rPr>
        <w:t>位相空間の体積要素</w:t>
      </w:r>
      <w:r>
        <w:rPr>
          <w:lang w:eastAsia="ja-JP"/>
        </w:rPr>
        <w:t xml:space="preserve"> ( </w:t>
      </w:r>
      <m:oMath>
        <m:r>
          <w:rPr>
            <w:rFonts w:ascii="Cambria Math" w:hAnsi="Cambria Math"/>
            <w:lang w:eastAsia="ja-JP"/>
          </w:rPr>
          <m:t>d</m:t>
        </m:r>
        <m:r>
          <w:rPr>
            <w:rFonts w:ascii="Cambria Math" w:hAnsi="Cambria Math"/>
            <w:lang w:eastAsia="ja-JP"/>
          </w:rPr>
          <m:t>V=d</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1</m:t>
            </m:r>
          </m:sub>
        </m:sSub>
        <m:r>
          <w:rPr>
            <w:rFonts w:ascii="Cambria Math" w:hAnsi="Cambria Math"/>
            <w:lang w:eastAsia="ja-JP"/>
          </w:rPr>
          <m:t>d</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2</m:t>
            </m:r>
          </m:sub>
        </m:sSub>
        <m:r>
          <w:rPr>
            <w:rFonts w:ascii="Cambria Math" w:hAnsi="Cambria Math"/>
            <w:lang w:eastAsia="ja-JP"/>
          </w:rPr>
          <m:t>…</m:t>
        </m:r>
        <m:r>
          <w:rPr>
            <w:rFonts w:ascii="Cambria Math" w:hAnsi="Cambria Math"/>
            <w:lang w:eastAsia="ja-JP"/>
          </w:rPr>
          <m:t>d</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N</m:t>
            </m:r>
          </m:sub>
        </m:sSub>
        <m:r>
          <w:rPr>
            <w:rFonts w:ascii="Cambria Math" w:hAnsi="Cambria Math"/>
            <w:lang w:eastAsia="ja-JP"/>
          </w:rPr>
          <m:t>d</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1</m:t>
            </m:r>
          </m:sub>
        </m:sSub>
        <m:r>
          <w:rPr>
            <w:rFonts w:ascii="Cambria Math" w:hAnsi="Cambria Math"/>
            <w:lang w:eastAsia="ja-JP"/>
          </w:rPr>
          <m:t>d</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1</m:t>
            </m:r>
          </m:sub>
        </m:sSub>
        <m:r>
          <w:rPr>
            <w:rFonts w:ascii="Cambria Math" w:hAnsi="Cambria Math"/>
            <w:lang w:eastAsia="ja-JP"/>
          </w:rPr>
          <m:t>…</m:t>
        </m:r>
        <m:r>
          <w:rPr>
            <w:rFonts w:ascii="Cambria Math" w:hAnsi="Cambria Math"/>
            <w:lang w:eastAsia="ja-JP"/>
          </w:rPr>
          <m:t>d</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N</m:t>
            </m:r>
          </m:sub>
        </m:sSub>
      </m:oMath>
      <w:r>
        <w:rPr>
          <w:lang w:eastAsia="ja-JP"/>
        </w:rPr>
        <w:t xml:space="preserve"> ) </w:t>
      </w:r>
      <w:r>
        <w:rPr>
          <w:rFonts w:hint="eastAsia"/>
          <w:lang w:eastAsia="ja-JP"/>
        </w:rPr>
        <w:t>が時間発展でどう変化するかを調べます。時間</w:t>
      </w:r>
      <w:r>
        <w:rPr>
          <w:lang w:eastAsia="ja-JP"/>
        </w:rPr>
        <w:t xml:space="preserve">  t </w:t>
      </w:r>
      <w:r>
        <w:rPr>
          <w:rFonts w:hint="eastAsia"/>
          <w:lang w:eastAsia="ja-JP"/>
        </w:rPr>
        <w:t>における変換のヤコビアン</w:t>
      </w:r>
      <w:r>
        <w:rPr>
          <w:lang w:eastAsia="ja-JP"/>
        </w:rPr>
        <w:t xml:space="preserve"> (</w:t>
      </w:r>
      <m:oMath>
        <m:r>
          <w:rPr>
            <w:rFonts w:ascii="Cambria Math" w:hAnsi="Cambria Math"/>
            <w:lang w:eastAsia="ja-JP"/>
          </w:rPr>
          <m:t>J(t)</m:t>
        </m:r>
      </m:oMath>
      <w:r>
        <w:rPr>
          <w:lang w:eastAsia="ja-JP"/>
        </w:rPr>
        <w:t xml:space="preserve"> ) </w:t>
      </w:r>
    </w:p>
    <w:p w14:paraId="312880EE" w14:textId="6A3EFC91" w:rsidR="00CC29E6" w:rsidRDefault="00CC29E6" w:rsidP="00CC29E6">
      <w:pPr>
        <w:pStyle w:val="a0"/>
      </w:pPr>
      <m:oMathPara>
        <m:oMathParaPr>
          <m:jc m:val="center"/>
        </m:oMathParaPr>
        <m:oMath>
          <m:f>
            <m:fPr>
              <m:ctrlPr>
                <w:rPr>
                  <w:rFonts w:ascii="Cambria Math" w:hAnsi="Cambria Math"/>
                </w:rPr>
              </m:ctrlPr>
            </m:fPr>
            <m:num>
              <m:r>
                <w:rPr>
                  <w:rFonts w:ascii="Cambria Math" w:hAnsi="Cambria Math"/>
                </w:rPr>
                <m:t>dJ</m:t>
              </m:r>
            </m:num>
            <m:den>
              <m:r>
                <w:rPr>
                  <w:rFonts w:ascii="Cambria Math" w:hAnsi="Cambria Math"/>
                </w:rPr>
                <m:t>dt</m:t>
              </m:r>
            </m:den>
          </m:f>
          <m:r>
            <m:rPr>
              <m:sty m:val="p"/>
            </m:rPr>
            <w:rPr>
              <w:rFonts w:ascii="Cambria Math" w:hAnsi="Cambria Math"/>
            </w:rPr>
            <m:t>=</m:t>
          </m:r>
          <m:r>
            <w:rPr>
              <w:rFonts w:ascii="Cambria Math" w:hAnsi="Cambria Math"/>
            </w:rPr>
            <m:t>J</m:t>
          </m:r>
          <m:r>
            <m:rPr>
              <m:sty m:val="p"/>
            </m:rPr>
            <w:rPr>
              <w:rFonts w:ascii="Cambria Math" w:hAnsi="Cambria Math"/>
            </w:rPr>
            <m:t>⋅</m:t>
          </m:r>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r</m:t>
                  </m:r>
                </m:sub>
                <m:sup>
                  <m:r>
                    <w:rPr>
                      <w:rFonts w:ascii="Cambria Math" w:hAnsi="Cambria Math"/>
                    </w:rPr>
                    <m:t>​</m:t>
                  </m:r>
                </m:sup>
                <m:e>
                  <m:d>
                    <m:dPr>
                      <m:ctrlPr>
                        <w:rPr>
                          <w:rFonts w:ascii="Cambria Math" w:hAnsi="Cambria Math"/>
                        </w:rPr>
                      </m:ctrlPr>
                    </m:dPr>
                    <m:e>
                      <m:f>
                        <m:fPr>
                          <m:ctrlPr>
                            <w:rPr>
                              <w:rFonts w:ascii="Cambria Math" w:hAnsi="Cambria Math"/>
                            </w:rPr>
                          </m:ctrlPr>
                        </m:fPr>
                        <m:num>
                          <m:r>
                            <m:rPr>
                              <m:sty m:val="p"/>
                            </m:rPr>
                            <w:rPr>
                              <w:rFonts w:ascii="Cambria Math" w:hAnsi="Cambria Math"/>
                            </w:rPr>
                            <m:t>∂</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den>
                      </m:f>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r</m:t>
                              </m:r>
                            </m:sub>
                          </m:sSub>
                        </m:num>
                        <m:den>
                          <m:r>
                            <w:rPr>
                              <w:rFonts w:ascii="Cambria Math" w:hAnsi="Cambria Math"/>
                            </w:rPr>
                            <m:t>dt</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den>
                      </m:f>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r</m:t>
                              </m:r>
                            </m:sub>
                          </m:sSub>
                        </m:num>
                        <m:den>
                          <m:r>
                            <w:rPr>
                              <w:rFonts w:ascii="Cambria Math" w:hAnsi="Cambria Math"/>
                            </w:rPr>
                            <m:t>dt</m:t>
                          </m:r>
                        </m:den>
                      </m:f>
                    </m:e>
                  </m:d>
                </m:e>
              </m:nary>
            </m:e>
          </m:d>
        </m:oMath>
      </m:oMathPara>
    </w:p>
    <w:p w14:paraId="79E6FDEE" w14:textId="7445D71A" w:rsidR="00CC29E6" w:rsidRDefault="00CC29E6" w:rsidP="00CC29E6">
      <w:pPr>
        <w:pStyle w:val="FirstParagraph"/>
        <w:rPr>
          <w:lang w:eastAsia="ja-JP"/>
        </w:rPr>
      </w:pPr>
      <w:r>
        <w:rPr>
          <w:rFonts w:hint="eastAsia"/>
          <w:lang w:eastAsia="ja-JP"/>
        </w:rPr>
        <w:t>に</w:t>
      </w:r>
      <w:r>
        <w:rPr>
          <w:rFonts w:hint="eastAsia"/>
          <w:lang w:eastAsia="ja-JP"/>
        </w:rPr>
        <w:t>ハミルトンの正準方程式を代入すると</w:t>
      </w:r>
    </w:p>
    <w:p w14:paraId="2DA87AA3" w14:textId="77777777" w:rsidR="00CC29E6" w:rsidRDefault="00CC29E6" w:rsidP="00CC29E6">
      <w:pPr>
        <w:pStyle w:val="a0"/>
      </w:pPr>
      <m:oMathPara>
        <m:oMathParaPr>
          <m:jc m:val="center"/>
        </m:oMathParaPr>
        <m:oMath>
          <m:f>
            <m:fPr>
              <m:ctrlPr>
                <w:rPr>
                  <w:rFonts w:ascii="Cambria Math" w:hAnsi="Cambria Math"/>
                </w:rPr>
              </m:ctrlPr>
            </m:fPr>
            <m:num>
              <m:r>
                <m:rPr>
                  <m:sty m:val="p"/>
                </m:rPr>
                <w:rPr>
                  <w:rFonts w:ascii="Cambria Math" w:hAnsi="Cambria Math"/>
                </w:rPr>
                <m:t>∂</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den>
          </m:f>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i</m:t>
                  </m:r>
                </m:sub>
              </m:sSub>
            </m:num>
            <m:den>
              <m:r>
                <w:rPr>
                  <w:rFonts w:ascii="Cambria Math" w:hAnsi="Cambria Math"/>
                </w:rPr>
                <m:t>dt</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H</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den>
          </m:f>
          <m:r>
            <m:rPr>
              <m:sty m:val="p"/>
            </m:rPr>
            <w:rPr>
              <w:rFonts w:ascii="Cambria Math" w:hAnsi="Cambria Math"/>
            </w:rPr>
            <m:t>,</m:t>
          </m:r>
          <m:r>
            <w:rPr>
              <w:rFonts w:ascii="Cambria Math" w:hAnsi="Cambria Math"/>
            </w:rPr>
            <m:t> </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den>
          </m:f>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i</m:t>
                  </m:r>
                </m:sub>
              </m:sSub>
            </m:num>
            <m:den>
              <m:r>
                <w:rPr>
                  <w:rFonts w:ascii="Cambria Math" w:hAnsi="Cambria Math"/>
                </w:rPr>
                <m:t>dt</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H</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den>
          </m:f>
        </m:oMath>
      </m:oMathPara>
    </w:p>
    <w:p w14:paraId="33759DB3" w14:textId="77777777" w:rsidR="00CC29E6" w:rsidRDefault="00CC29E6" w:rsidP="00CC29E6">
      <w:pPr>
        <w:pStyle w:val="FirstParagraph"/>
        <w:rPr>
          <w:lang w:eastAsia="ja-JP"/>
        </w:rPr>
      </w:pPr>
      <w:r>
        <w:rPr>
          <w:rFonts w:hint="eastAsia"/>
          <w:lang w:eastAsia="ja-JP"/>
        </w:rPr>
        <w:t>これらは互いに打ち消し合うため：</w:t>
      </w:r>
    </w:p>
    <w:p w14:paraId="422FB7BD" w14:textId="2E240347" w:rsidR="00CC29E6" w:rsidRDefault="00CC29E6" w:rsidP="00CC29E6">
      <w:pPr>
        <w:pStyle w:val="a0"/>
      </w:pPr>
      <m:oMathPara>
        <m:oMathParaPr>
          <m:jc m:val="center"/>
        </m:oMathParaPr>
        <m:oMath>
          <m:nary>
            <m:naryPr>
              <m:chr m:val="∑"/>
              <m:limLoc m:val="undOvr"/>
              <m:supHide m:val="1"/>
              <m:ctrlPr>
                <w:rPr>
                  <w:rFonts w:ascii="Cambria Math" w:hAnsi="Cambria Math"/>
                </w:rPr>
              </m:ctrlPr>
            </m:naryPr>
            <m:sub>
              <m:r>
                <w:rPr>
                  <w:rFonts w:ascii="Cambria Math" w:hAnsi="Cambria Math"/>
                </w:rPr>
                <m:t>r</m:t>
              </m:r>
            </m:sub>
            <m:sup>
              <m:r>
                <w:rPr>
                  <w:rFonts w:ascii="Cambria Math" w:hAnsi="Cambria Math"/>
                </w:rPr>
                <m:t>​</m:t>
              </m:r>
            </m:sup>
            <m:e>
              <m:d>
                <m:dPr>
                  <m:ctrlPr>
                    <w:rPr>
                      <w:rFonts w:ascii="Cambria Math" w:hAnsi="Cambria Math"/>
                    </w:rPr>
                  </m:ctrlPr>
                </m:dPr>
                <m:e>
                  <m:f>
                    <m:fPr>
                      <m:ctrlPr>
                        <w:rPr>
                          <w:rFonts w:ascii="Cambria Math" w:hAnsi="Cambria Math"/>
                        </w:rPr>
                      </m:ctrlPr>
                    </m:fPr>
                    <m:num>
                      <m:r>
                        <m:rPr>
                          <m:sty m:val="p"/>
                        </m:rPr>
                        <w:rPr>
                          <w:rFonts w:ascii="Cambria Math" w:hAnsi="Cambria Math"/>
                        </w:rPr>
                        <m:t>∂</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r</m:t>
                          </m:r>
                        </m:sub>
                      </m:sSub>
                    </m:den>
                  </m:f>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lang w:eastAsia="ja-JP"/>
                            </w:rPr>
                            <m:t>r</m:t>
                          </m:r>
                        </m:sub>
                      </m:sSub>
                    </m:num>
                    <m:den>
                      <m:r>
                        <w:rPr>
                          <w:rFonts w:ascii="Cambria Math" w:hAnsi="Cambria Math"/>
                        </w:rPr>
                        <m:t>dt</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den>
                  </m:f>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r</m:t>
                          </m:r>
                        </m:sub>
                      </m:sSub>
                    </m:num>
                    <m:den>
                      <m:r>
                        <w:rPr>
                          <w:rFonts w:ascii="Cambria Math" w:hAnsi="Cambria Math"/>
                        </w:rPr>
                        <m:t>dt</m:t>
                      </m:r>
                    </m:den>
                  </m:f>
                </m:e>
              </m:d>
            </m:e>
          </m:nary>
          <m:r>
            <m:rPr>
              <m:sty m:val="p"/>
            </m:rPr>
            <w:rPr>
              <w:rFonts w:ascii="Cambria Math" w:hAnsi="Cambria Math"/>
            </w:rPr>
            <m:t>=</m:t>
          </m:r>
          <m:r>
            <w:rPr>
              <w:rFonts w:ascii="Cambria Math" w:hAnsi="Cambria Math"/>
            </w:rPr>
            <m:t>0 </m:t>
          </m:r>
          <m:r>
            <m:rPr>
              <m:sty m:val="p"/>
            </m:rPr>
            <w:rPr>
              <w:rFonts w:ascii="Cambria Math" w:hAnsi="Cambria Math"/>
            </w:rPr>
            <m:t>⇒</m:t>
          </m:r>
          <m:r>
            <w:rPr>
              <w:rFonts w:ascii="Cambria Math" w:hAnsi="Cambria Math"/>
            </w:rPr>
            <m:t> </m:t>
          </m:r>
          <m:f>
            <m:fPr>
              <m:ctrlPr>
                <w:rPr>
                  <w:rFonts w:ascii="Cambria Math" w:hAnsi="Cambria Math"/>
                </w:rPr>
              </m:ctrlPr>
            </m:fPr>
            <m:num>
              <m:r>
                <w:rPr>
                  <w:rFonts w:ascii="Cambria Math" w:hAnsi="Cambria Math"/>
                </w:rPr>
                <m:t>dJ</m:t>
              </m:r>
            </m:num>
            <m:den>
              <m:r>
                <w:rPr>
                  <w:rFonts w:ascii="Cambria Math" w:hAnsi="Cambria Math"/>
                </w:rPr>
                <m:t>dt</m:t>
              </m:r>
            </m:den>
          </m:f>
          <m:r>
            <m:rPr>
              <m:sty m:val="p"/>
            </m:rPr>
            <w:rPr>
              <w:rFonts w:ascii="Cambria Math" w:hAnsi="Cambria Math"/>
            </w:rPr>
            <m:t>=</m:t>
          </m:r>
          <m:r>
            <w:rPr>
              <w:rFonts w:ascii="Cambria Math" w:hAnsi="Cambria Math"/>
            </w:rPr>
            <m:t>0</m:t>
          </m:r>
        </m:oMath>
      </m:oMathPara>
    </w:p>
    <w:p w14:paraId="1EDC836F" w14:textId="77777777" w:rsidR="00CC29E6" w:rsidRDefault="00CC29E6" w:rsidP="00CC29E6">
      <w:pPr>
        <w:pStyle w:val="FirstParagraph"/>
        <w:rPr>
          <w:lang w:eastAsia="ja-JP"/>
        </w:rPr>
      </w:pPr>
      <w:r>
        <w:rPr>
          <w:lang w:eastAsia="ja-JP"/>
        </w:rPr>
        <w:t>すなわち、</w:t>
      </w:r>
      <w:r>
        <w:rPr>
          <w:rFonts w:hint="eastAsia"/>
          <w:b/>
          <w:bCs/>
          <w:lang w:eastAsia="ja-JP"/>
        </w:rPr>
        <w:t>ヤコビアンは時間に依存せず、体積要素は保存される</w:t>
      </w:r>
      <w:r w:rsidRPr="00CC29E6">
        <w:rPr>
          <w:rFonts w:hint="eastAsia"/>
          <w:lang w:eastAsia="ja-JP"/>
        </w:rPr>
        <w:t>ことが証明されます</w:t>
      </w:r>
      <w:r w:rsidRPr="00CC29E6">
        <w:rPr>
          <w:lang w:eastAsia="ja-JP"/>
        </w:rPr>
        <w:t>。</w:t>
      </w:r>
      <w:bookmarkStart w:id="14" w:name="結論リウビルの定理"/>
    </w:p>
    <w:bookmarkEnd w:id="14"/>
    <w:p w14:paraId="2DF92EDF" w14:textId="77777777" w:rsidR="000A5AA5" w:rsidRDefault="00000000">
      <w:pPr>
        <w:pStyle w:val="a0"/>
        <w:rPr>
          <w:lang w:eastAsia="ja-JP"/>
        </w:rPr>
      </w:pPr>
      <w:r>
        <w:rPr>
          <w:rFonts w:hint="eastAsia"/>
          <w:lang w:eastAsia="ja-JP"/>
        </w:rPr>
        <w:t>リウビルの定理は、統計力学における</w:t>
      </w:r>
      <w:r>
        <w:rPr>
          <w:rFonts w:hint="eastAsia"/>
          <w:b/>
          <w:bCs/>
          <w:lang w:eastAsia="ja-JP"/>
        </w:rPr>
        <w:t>等重率の原理</w:t>
      </w:r>
      <w:r>
        <w:rPr>
          <w:rFonts w:hint="eastAsia"/>
          <w:lang w:eastAsia="ja-JP"/>
        </w:rPr>
        <w:t>（エネルギーが等しい状態は、どれも同じ確率で出現する）の理論的な基礎を与えます。</w:t>
      </w:r>
    </w:p>
    <w:p w14:paraId="32E04E8B" w14:textId="77777777" w:rsidR="00CC29E6" w:rsidRDefault="00CC29E6">
      <w:pPr>
        <w:pStyle w:val="a0"/>
        <w:rPr>
          <w:rFonts w:hint="eastAsia"/>
          <w:lang w:eastAsia="ja-JP"/>
        </w:rPr>
      </w:pPr>
    </w:p>
    <w:p w14:paraId="4B87F9A7" w14:textId="77777777" w:rsidR="000A5AA5" w:rsidRDefault="00000000">
      <w:pPr>
        <w:pStyle w:val="3"/>
        <w:rPr>
          <w:lang w:eastAsia="ja-JP"/>
        </w:rPr>
      </w:pPr>
      <w:bookmarkStart w:id="15" w:name="ポアソン括弧と物理量の時間発展"/>
      <w:bookmarkEnd w:id="13"/>
      <w:r>
        <w:rPr>
          <w:lang w:eastAsia="ja-JP"/>
        </w:rPr>
        <w:t xml:space="preserve">3.4 </w:t>
      </w:r>
      <w:r>
        <w:rPr>
          <w:rFonts w:hint="eastAsia"/>
          <w:lang w:eastAsia="ja-JP"/>
        </w:rPr>
        <w:t>ポアソン括弧と物理量の時間発展</w:t>
      </w:r>
    </w:p>
    <w:p w14:paraId="3A8150F0" w14:textId="398078D3" w:rsidR="000A5AA5" w:rsidRPr="00CC29E6" w:rsidRDefault="00000000" w:rsidP="00CC29E6">
      <w:pPr>
        <w:pStyle w:val="FirstParagraph"/>
        <w:rPr>
          <w:lang w:eastAsia="ja-JP"/>
        </w:rPr>
      </w:pPr>
      <w:r>
        <w:rPr>
          <w:rFonts w:hint="eastAsia"/>
          <w:lang w:eastAsia="ja-JP"/>
        </w:rPr>
        <w:t>ハミルトン形式を用いると、任意の物理量</w:t>
      </w:r>
      <w:r w:rsidR="00CC29E6">
        <w:rPr>
          <w:rFonts w:hint="eastAsia"/>
          <w:lang w:eastAsia="ja-JP"/>
        </w:rPr>
        <w:t xml:space="preserve"> </w:t>
      </w:r>
      <m:oMath>
        <m:r>
          <w:rPr>
            <w:rFonts w:ascii="Cambria Math" w:hAnsi="Cambria Math"/>
            <w:lang w:eastAsia="ja-JP"/>
          </w:rPr>
          <m:t>A</m:t>
        </m:r>
        <m:d>
          <m:dPr>
            <m:ctrlPr>
              <w:rPr>
                <w:rFonts w:ascii="Cambria Math" w:hAnsi="Cambria Math"/>
                <w:i/>
                <w:lang w:eastAsia="ja-JP"/>
              </w:rPr>
            </m:ctrlPr>
          </m:dPr>
          <m:e>
            <m:sSub>
              <m:sSubPr>
                <m:ctrlPr>
                  <w:rPr>
                    <w:rFonts w:ascii="Cambria Math" w:hAnsi="Cambria Math"/>
                  </w:rPr>
                </m:ctrlPr>
              </m:sSubPr>
              <m:e>
                <m:r>
                  <w:rPr>
                    <w:rFonts w:ascii="Cambria Math" w:hAnsi="Cambria Math"/>
                    <w:lang w:eastAsia="ja-JP"/>
                  </w:rPr>
                  <m:t>q</m:t>
                </m:r>
              </m:e>
              <m:sub>
                <m:r>
                  <w:rPr>
                    <w:rFonts w:ascii="Cambria Math" w:hAnsi="Cambria Math"/>
                    <w:lang w:eastAsia="ja-JP"/>
                  </w:rPr>
                  <m:t>r</m:t>
                </m:r>
              </m:sub>
            </m:sSub>
            <m:r>
              <w:rPr>
                <w:rFonts w:ascii="Cambria Math" w:hAnsi="Cambria Math"/>
                <w:lang w:eastAsia="ja-JP"/>
              </w:rPr>
              <m:t>,</m:t>
            </m:r>
            <m:r>
              <m:rPr>
                <m:sty m:val="p"/>
              </m:rPr>
              <w:rPr>
                <w:rFonts w:ascii="Cambria Math" w:hAnsi="Cambria Math"/>
                <w:lang w:eastAsia="ja-JP"/>
              </w:rPr>
              <m:t xml:space="preserve"> </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r</m:t>
                </m:r>
              </m:sub>
            </m:sSub>
            <m:r>
              <w:rPr>
                <w:rFonts w:ascii="Cambria Math" w:hAnsi="Cambria Math"/>
                <w:lang w:eastAsia="ja-JP"/>
              </w:rPr>
              <m:t>,t</m:t>
            </m:r>
          </m:e>
        </m:d>
      </m:oMath>
      <w:r w:rsidR="00CC29E6">
        <w:rPr>
          <w:rFonts w:hint="eastAsia"/>
          <w:lang w:eastAsia="ja-JP"/>
        </w:rPr>
        <w:t xml:space="preserve"> </w:t>
      </w:r>
      <w:r w:rsidR="00CC29E6" w:rsidRPr="00CC29E6">
        <w:rPr>
          <w:rFonts w:hint="eastAsia"/>
          <w:lang w:eastAsia="ja-JP"/>
        </w:rPr>
        <w:t>の時間発展を非常に見通し良く記述できます。物理量</w:t>
      </w:r>
      <m:oMath>
        <m:r>
          <w:rPr>
            <w:rFonts w:ascii="Cambria Math" w:hAnsi="Cambria Math"/>
            <w:lang w:eastAsia="ja-JP"/>
          </w:rPr>
          <m:t>A</m:t>
        </m:r>
      </m:oMath>
      <w:r>
        <w:rPr>
          <w:rFonts w:hint="eastAsia"/>
          <w:lang w:eastAsia="ja-JP"/>
        </w:rPr>
        <w:t>の時間微分は連鎖律により、</w:t>
      </w:r>
    </w:p>
    <w:p w14:paraId="0E0AD5CA"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dA</m:t>
              </m:r>
            </m:num>
            <m:den>
              <m:r>
                <w:rPr>
                  <w:rFonts w:ascii="Cambria Math" w:hAnsi="Cambria Math"/>
                </w:rPr>
                <m:t>dt</m:t>
              </m:r>
            </m:den>
          </m:f>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A</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den>
                  </m:f>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A</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den>
                  </m:f>
                  <m:sSub>
                    <m:sSubPr>
                      <m:ctrlPr>
                        <w:rPr>
                          <w:rFonts w:ascii="Cambria Math" w:hAnsi="Cambria Math"/>
                        </w:rPr>
                      </m:ctrlPr>
                    </m:sSubPr>
                    <m:e>
                      <m:acc>
                        <m:accPr>
                          <m:chr m:val="̇"/>
                          <m:ctrlPr>
                            <w:rPr>
                              <w:rFonts w:ascii="Cambria Math" w:hAnsi="Cambria Math"/>
                            </w:rPr>
                          </m:ctrlPr>
                        </m:accPr>
                        <m:e>
                          <m:r>
                            <w:rPr>
                              <w:rFonts w:ascii="Cambria Math" w:hAnsi="Cambria Math"/>
                            </w:rPr>
                            <m:t>p</m:t>
                          </m:r>
                        </m:e>
                      </m:acc>
                    </m:e>
                    <m:sub>
                      <m:r>
                        <w:rPr>
                          <w:rFonts w:ascii="Cambria Math" w:hAnsi="Cambria Math"/>
                        </w:rPr>
                        <m:t>i</m:t>
                      </m:r>
                    </m:sub>
                  </m:sSub>
                </m:e>
              </m:d>
            </m:e>
          </m:nary>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A</m:t>
              </m:r>
            </m:num>
            <m:den>
              <m:r>
                <m:rPr>
                  <m:sty m:val="p"/>
                </m:rPr>
                <w:rPr>
                  <w:rFonts w:ascii="Cambria Math" w:hAnsi="Cambria Math"/>
                </w:rPr>
                <m:t>∂</m:t>
              </m:r>
              <m:r>
                <w:rPr>
                  <w:rFonts w:ascii="Cambria Math" w:hAnsi="Cambria Math"/>
                </w:rPr>
                <m:t>t</m:t>
              </m:r>
            </m:den>
          </m:f>
        </m:oMath>
      </m:oMathPara>
    </w:p>
    <w:p w14:paraId="50B86E9D" w14:textId="5B2A3642" w:rsidR="000A5AA5" w:rsidRDefault="00000000">
      <w:pPr>
        <w:pStyle w:val="FirstParagraph"/>
        <w:rPr>
          <w:lang w:eastAsia="ja-JP"/>
        </w:rPr>
      </w:pPr>
      <w:r>
        <w:rPr>
          <w:rFonts w:hint="eastAsia"/>
          <w:lang w:eastAsia="ja-JP"/>
        </w:rPr>
        <w:t>ここにハミルトンの正準運動方程式を代入すると、</w:t>
      </w:r>
    </w:p>
    <w:p w14:paraId="4E785AC5"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dA</m:t>
              </m:r>
            </m:num>
            <m:den>
              <m:r>
                <w:rPr>
                  <w:rFonts w:ascii="Cambria Math" w:hAnsi="Cambria Math"/>
                </w:rPr>
                <m:t>dt</m:t>
              </m:r>
            </m:den>
          </m:f>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A</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den>
                  </m:f>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A</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den>
                  </m:f>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den>
                  </m:f>
                </m:e>
              </m:d>
            </m:e>
          </m:nary>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A</m:t>
              </m:r>
            </m:num>
            <m:den>
              <m:r>
                <m:rPr>
                  <m:sty m:val="p"/>
                </m:rPr>
                <w:rPr>
                  <w:rFonts w:ascii="Cambria Math" w:hAnsi="Cambria Math"/>
                </w:rPr>
                <m:t>∂</m:t>
              </m:r>
              <m:r>
                <w:rPr>
                  <w:rFonts w:ascii="Cambria Math" w:hAnsi="Cambria Math"/>
                </w:rPr>
                <m:t>t</m:t>
              </m:r>
            </m:den>
          </m:f>
        </m:oMath>
      </m:oMathPara>
    </w:p>
    <w:p w14:paraId="7A3F1A52" w14:textId="2CE0B264" w:rsidR="000A5AA5" w:rsidRDefault="00000000">
      <w:pPr>
        <w:pStyle w:val="FirstParagraph"/>
        <w:rPr>
          <w:lang w:eastAsia="ja-JP"/>
        </w:rPr>
      </w:pPr>
      <w:r>
        <w:rPr>
          <w:rFonts w:hint="eastAsia"/>
          <w:lang w:eastAsia="ja-JP"/>
        </w:rPr>
        <w:lastRenderedPageBreak/>
        <w:t>となります。ここで、右辺第</w:t>
      </w:r>
      <w:r>
        <w:rPr>
          <w:rFonts w:hint="eastAsia"/>
          <w:lang w:eastAsia="ja-JP"/>
        </w:rPr>
        <w:t>1</w:t>
      </w:r>
      <w:r>
        <w:rPr>
          <w:rFonts w:hint="eastAsia"/>
          <w:lang w:eastAsia="ja-JP"/>
        </w:rPr>
        <w:t>項の括弧の中の演算を、</w:t>
      </w:r>
      <w:r>
        <w:rPr>
          <w:rFonts w:hint="eastAsia"/>
          <w:lang w:eastAsia="ja-JP"/>
        </w:rPr>
        <w:t>2</w:t>
      </w:r>
      <w:r>
        <w:rPr>
          <w:rFonts w:hint="eastAsia"/>
          <w:lang w:eastAsia="ja-JP"/>
        </w:rPr>
        <w:t>つの物理量</w:t>
      </w:r>
      <m:oMath>
        <m:r>
          <w:rPr>
            <w:rFonts w:ascii="Cambria Math" w:hAnsi="Cambria Math"/>
            <w:lang w:eastAsia="ja-JP"/>
          </w:rPr>
          <m:t>A</m:t>
        </m:r>
        <m:r>
          <w:rPr>
            <w:rFonts w:ascii="Cambria Math" w:hAnsi="Cambria Math"/>
            <w:lang w:eastAsia="ja-JP"/>
          </w:rPr>
          <m:t>,B</m:t>
        </m:r>
      </m:oMath>
      <w:r>
        <w:rPr>
          <w:rFonts w:hint="eastAsia"/>
          <w:lang w:eastAsia="ja-JP"/>
        </w:rPr>
        <w:t>に対する</w:t>
      </w:r>
      <w:r>
        <w:rPr>
          <w:rFonts w:hint="eastAsia"/>
          <w:b/>
          <w:bCs/>
          <w:lang w:eastAsia="ja-JP"/>
        </w:rPr>
        <w:t>ポアソン括弧</w:t>
      </w:r>
      <w:r>
        <w:rPr>
          <w:b/>
          <w:bCs/>
          <w:lang w:eastAsia="ja-JP"/>
        </w:rPr>
        <w:t xml:space="preserve"> (Poisson Bracket)</w:t>
      </w:r>
      <w:r>
        <w:rPr>
          <w:lang w:eastAsia="ja-JP"/>
        </w:rPr>
        <w:t xml:space="preserve"> </w:t>
      </w:r>
      <w:r>
        <w:rPr>
          <w:rFonts w:hint="eastAsia"/>
          <w:lang w:eastAsia="ja-JP"/>
        </w:rPr>
        <w:t>として定義します。</w:t>
      </w:r>
    </w:p>
    <w:p w14:paraId="61E1A510" w14:textId="77777777" w:rsidR="000A5AA5" w:rsidRDefault="00000000">
      <w:pPr>
        <w:pStyle w:val="a0"/>
      </w:pPr>
      <m:oMathPara>
        <m:oMathParaPr>
          <m:jc m:val="center"/>
        </m:oMathParaP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A</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den>
                  </m:f>
                  <m:f>
                    <m:fPr>
                      <m:ctrlPr>
                        <w:rPr>
                          <w:rFonts w:ascii="Cambria Math" w:hAnsi="Cambria Math"/>
                        </w:rPr>
                      </m:ctrlPr>
                    </m:fPr>
                    <m:num>
                      <m:r>
                        <m:rPr>
                          <m:sty m:val="p"/>
                        </m:rPr>
                        <w:rPr>
                          <w:rFonts w:ascii="Cambria Math" w:hAnsi="Cambria Math"/>
                        </w:rPr>
                        <m:t>∂</m:t>
                      </m:r>
                      <m:r>
                        <w:rPr>
                          <w:rFonts w:ascii="Cambria Math" w:hAnsi="Cambria Math"/>
                        </w:rPr>
                        <m:t>B</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A</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den>
                  </m:f>
                  <m:f>
                    <m:fPr>
                      <m:ctrlPr>
                        <w:rPr>
                          <w:rFonts w:ascii="Cambria Math" w:hAnsi="Cambria Math"/>
                        </w:rPr>
                      </m:ctrlPr>
                    </m:fPr>
                    <m:num>
                      <m:r>
                        <m:rPr>
                          <m:sty m:val="p"/>
                        </m:rPr>
                        <w:rPr>
                          <w:rFonts w:ascii="Cambria Math" w:hAnsi="Cambria Math"/>
                        </w:rPr>
                        <m:t>∂</m:t>
                      </m:r>
                      <m:r>
                        <w:rPr>
                          <w:rFonts w:ascii="Cambria Math" w:hAnsi="Cambria Math"/>
                        </w:rPr>
                        <m:t>B</m:t>
                      </m:r>
                    </m:num>
                    <m:den>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den>
                  </m:f>
                </m:e>
              </m:d>
            </m:e>
          </m:nary>
        </m:oMath>
      </m:oMathPara>
    </w:p>
    <w:p w14:paraId="28863898" w14:textId="433D403B" w:rsidR="000A5AA5" w:rsidRDefault="00000000">
      <w:pPr>
        <w:pStyle w:val="FirstParagraph"/>
        <w:rPr>
          <w:lang w:eastAsia="ja-JP"/>
        </w:rPr>
      </w:pPr>
      <w:r>
        <w:rPr>
          <w:rFonts w:hint="eastAsia"/>
          <w:lang w:eastAsia="ja-JP"/>
        </w:rPr>
        <w:t>この定義を用いると、物理量</w:t>
      </w:r>
      <m:oMath>
        <m:r>
          <w:rPr>
            <w:rFonts w:ascii="Cambria Math" w:hAnsi="Cambria Math"/>
            <w:lang w:eastAsia="ja-JP"/>
          </w:rPr>
          <m:t>A</m:t>
        </m:r>
      </m:oMath>
      <w:r>
        <w:rPr>
          <w:rFonts w:hint="eastAsia"/>
          <w:lang w:eastAsia="ja-JP"/>
        </w:rPr>
        <w:t>の時間発展は、次のように極めて簡潔に表現できます。</w:t>
      </w:r>
    </w:p>
    <w:p w14:paraId="4035FAA2"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dA</m:t>
              </m:r>
            </m:num>
            <m:den>
              <m:r>
                <w:rPr>
                  <w:rFonts w:ascii="Cambria Math" w:hAnsi="Cambria Math"/>
                </w:rPr>
                <m:t>dt</m:t>
              </m:r>
            </m:den>
          </m:f>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H</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A</m:t>
              </m:r>
            </m:num>
            <m:den>
              <m:r>
                <m:rPr>
                  <m:sty m:val="p"/>
                </m:rPr>
                <w:rPr>
                  <w:rFonts w:ascii="Cambria Math" w:hAnsi="Cambria Math"/>
                </w:rPr>
                <m:t>∂</m:t>
              </m:r>
              <m:r>
                <w:rPr>
                  <w:rFonts w:ascii="Cambria Math" w:hAnsi="Cambria Math"/>
                </w:rPr>
                <m:t>t</m:t>
              </m:r>
            </m:den>
          </m:f>
        </m:oMath>
      </m:oMathPara>
    </w:p>
    <w:p w14:paraId="71DCE367" w14:textId="38CC717C" w:rsidR="000A5AA5" w:rsidRDefault="00000000">
      <w:pPr>
        <w:pStyle w:val="FirstParagraph"/>
        <w:rPr>
          <w:lang w:eastAsia="ja-JP"/>
        </w:rPr>
      </w:pPr>
      <w:r>
        <w:rPr>
          <w:rFonts w:hint="eastAsia"/>
          <w:lang w:eastAsia="ja-JP"/>
        </w:rPr>
        <w:t>特に、物理量</w:t>
      </w:r>
      <m:oMath>
        <m:r>
          <w:rPr>
            <w:rFonts w:ascii="Cambria Math" w:hAnsi="Cambria Math"/>
            <w:lang w:eastAsia="ja-JP"/>
          </w:rPr>
          <m:t>A</m:t>
        </m:r>
      </m:oMath>
      <w:r w:rsidR="00CC29E6">
        <w:rPr>
          <w:rFonts w:hint="eastAsia"/>
          <w:lang w:eastAsia="ja-JP"/>
        </w:rPr>
        <w:t xml:space="preserve"> </w:t>
      </w:r>
      <w:r w:rsidR="00CC29E6">
        <w:rPr>
          <w:rFonts w:hint="eastAsia"/>
          <w:lang w:eastAsia="ja-JP"/>
        </w:rPr>
        <w:t>が陽に時間に依存しない場合</w:t>
      </w:r>
      <w:r w:rsidR="00CC29E6">
        <w:rPr>
          <w:rFonts w:hint="eastAsia"/>
          <w:lang w:eastAsia="ja-JP"/>
        </w:rPr>
        <w:t xml:space="preserve"> (</w:t>
      </w:r>
      <m:oMath>
        <m:f>
          <m:fPr>
            <m:ctrlPr>
              <w:rPr>
                <w:rFonts w:ascii="Cambria Math" w:hAnsi="Cambria Math"/>
              </w:rPr>
            </m:ctrlPr>
          </m:fPr>
          <m:num>
            <m:r>
              <m:rPr>
                <m:sty m:val="p"/>
              </m:rPr>
              <w:rPr>
                <w:rFonts w:ascii="Cambria Math" w:hAnsi="Cambria Math"/>
                <w:lang w:eastAsia="ja-JP"/>
              </w:rPr>
              <m:t>∂</m:t>
            </m:r>
            <m:r>
              <w:rPr>
                <w:rFonts w:ascii="Cambria Math" w:hAnsi="Cambria Math"/>
                <w:lang w:eastAsia="ja-JP"/>
              </w:rPr>
              <m:t>A</m:t>
            </m:r>
          </m:num>
          <m:den>
            <m:r>
              <m:rPr>
                <m:sty m:val="p"/>
              </m:rPr>
              <w:rPr>
                <w:rFonts w:ascii="Cambria Math" w:hAnsi="Cambria Math"/>
                <w:lang w:eastAsia="ja-JP"/>
              </w:rPr>
              <m:t>∂</m:t>
            </m:r>
            <m:r>
              <w:rPr>
                <w:rFonts w:ascii="Cambria Math" w:hAnsi="Cambria Math"/>
                <w:lang w:eastAsia="ja-JP"/>
              </w:rPr>
              <m:t>t</m:t>
            </m:r>
          </m:den>
        </m:f>
        <m:r>
          <w:rPr>
            <w:rFonts w:ascii="Cambria Math" w:hAnsi="Cambria Math"/>
            <w:lang w:eastAsia="ja-JP"/>
          </w:rPr>
          <m:t>=0</m:t>
        </m:r>
      </m:oMath>
      <w:r w:rsidR="00CC29E6">
        <w:rPr>
          <w:rFonts w:hint="eastAsia"/>
          <w:lang w:eastAsia="ja-JP"/>
        </w:rPr>
        <w:t>)</w:t>
      </w:r>
      <w:r>
        <w:rPr>
          <w:rFonts w:hint="eastAsia"/>
          <w:lang w:eastAsia="ja-JP"/>
        </w:rPr>
        <w:t>、その時間発展はハミルトニアンとのポアソン括弧だけで決まります。</w:t>
      </w:r>
    </w:p>
    <w:p w14:paraId="420CDC5B"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dA</m:t>
              </m:r>
            </m:num>
            <m:den>
              <m:r>
                <w:rPr>
                  <w:rFonts w:ascii="Cambria Math" w:hAnsi="Cambria Math"/>
                </w:rPr>
                <m:t>dt</m:t>
              </m:r>
            </m:den>
          </m:f>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H</m:t>
          </m:r>
          <m:r>
            <m:rPr>
              <m:sty m:val="p"/>
            </m:rPr>
            <w:rPr>
              <w:rFonts w:ascii="Cambria Math" w:hAnsi="Cambria Math"/>
            </w:rPr>
            <m:t>}</m:t>
          </m:r>
        </m:oMath>
      </m:oMathPara>
    </w:p>
    <w:p w14:paraId="026E654E" w14:textId="0947CC33" w:rsidR="000A5AA5" w:rsidRDefault="00000000">
      <w:pPr>
        <w:pStyle w:val="FirstParagraph"/>
        <w:rPr>
          <w:lang w:eastAsia="ja-JP"/>
        </w:rPr>
      </w:pPr>
      <w:r>
        <w:rPr>
          <w:rFonts w:hint="eastAsia"/>
          <w:lang w:eastAsia="ja-JP"/>
        </w:rPr>
        <w:t>この式は、物理量の時間発展の構造を浮き彫りにします。ハミルトニアンは、系の時間発展を司る生成子（ジェネレーター）としての役割を担っているのです。また、</w:t>
      </w:r>
      <m:oMath>
        <m:d>
          <m:dPr>
            <m:begChr m:val="{"/>
            <m:endChr m:val="}"/>
            <m:ctrlPr>
              <w:rPr>
                <w:rFonts w:ascii="Cambria Math" w:hAnsi="Cambria Math"/>
              </w:rPr>
            </m:ctrlPr>
          </m:dPr>
          <m:e>
            <m:r>
              <w:rPr>
                <w:rFonts w:ascii="Cambria Math" w:hAnsi="Cambria Math"/>
                <w:lang w:eastAsia="ja-JP"/>
              </w:rPr>
              <m:t>A</m:t>
            </m:r>
            <m:r>
              <m:rPr>
                <m:sty m:val="p"/>
              </m:rPr>
              <w:rPr>
                <w:rFonts w:ascii="Cambria Math" w:hAnsi="Cambria Math"/>
                <w:lang w:eastAsia="ja-JP"/>
              </w:rPr>
              <m:t>,</m:t>
            </m:r>
            <m:r>
              <w:rPr>
                <w:rFonts w:ascii="Cambria Math" w:hAnsi="Cambria Math"/>
                <w:lang w:eastAsia="ja-JP"/>
              </w:rPr>
              <m:t>H</m:t>
            </m:r>
          </m:e>
        </m:d>
        <m:r>
          <w:rPr>
            <w:rFonts w:ascii="Cambria Math" w:hAnsi="Cambria Math"/>
            <w:lang w:eastAsia="ja-JP"/>
          </w:rPr>
          <m:t>=0</m:t>
        </m:r>
      </m:oMath>
      <w:r w:rsidR="00CC29E6">
        <w:rPr>
          <w:rFonts w:hint="eastAsia"/>
          <w:lang w:eastAsia="ja-JP"/>
        </w:rPr>
        <w:t>となる物理量</w:t>
      </w:r>
      <m:oMath>
        <m:r>
          <w:rPr>
            <w:rFonts w:ascii="Cambria Math" w:hAnsi="Cambria Math"/>
            <w:lang w:eastAsia="ja-JP"/>
          </w:rPr>
          <m:t>A</m:t>
        </m:r>
      </m:oMath>
      <w:r>
        <w:rPr>
          <w:rFonts w:hint="eastAsia"/>
          <w:lang w:eastAsia="ja-JP"/>
        </w:rPr>
        <w:t>は、時間変化しない</w:t>
      </w:r>
      <w:r>
        <w:rPr>
          <w:rFonts w:hint="eastAsia"/>
          <w:b/>
          <w:bCs/>
          <w:lang w:eastAsia="ja-JP"/>
        </w:rPr>
        <w:t>保存量</w:t>
      </w:r>
      <w:r>
        <w:rPr>
          <w:lang w:eastAsia="ja-JP"/>
        </w:rPr>
        <w:t>となります。</w:t>
      </w:r>
    </w:p>
    <w:p w14:paraId="7861BAAA" w14:textId="77777777" w:rsidR="00CC29E6" w:rsidRPr="00CC29E6" w:rsidRDefault="00CC29E6" w:rsidP="00CC29E6">
      <w:pPr>
        <w:pStyle w:val="a0"/>
        <w:rPr>
          <w:rFonts w:hint="eastAsia"/>
          <w:lang w:eastAsia="ja-JP"/>
        </w:rPr>
      </w:pPr>
    </w:p>
    <w:p w14:paraId="438C055D" w14:textId="77777777" w:rsidR="000A5AA5" w:rsidRDefault="00000000">
      <w:r>
        <w:pict w14:anchorId="6479F82E">
          <v:rect id="_x0000_i1027" style="width:0;height:1.5pt" o:hralign="center" o:hrstd="t" o:hr="t"/>
        </w:pict>
      </w:r>
    </w:p>
    <w:p w14:paraId="6DB6930E" w14:textId="77777777" w:rsidR="000A5AA5" w:rsidRDefault="00000000">
      <w:pPr>
        <w:pStyle w:val="2"/>
        <w:rPr>
          <w:lang w:eastAsia="ja-JP"/>
        </w:rPr>
      </w:pPr>
      <w:bookmarkStart w:id="16" w:name="第4章-量子力学への橋渡し"/>
      <w:bookmarkEnd w:id="10"/>
      <w:bookmarkEnd w:id="15"/>
      <w:r>
        <w:rPr>
          <w:rFonts w:hint="eastAsia"/>
          <w:lang w:eastAsia="ja-JP"/>
        </w:rPr>
        <w:t>第</w:t>
      </w:r>
      <w:r>
        <w:rPr>
          <w:rFonts w:hint="eastAsia"/>
          <w:lang w:eastAsia="ja-JP"/>
        </w:rPr>
        <w:t>4</w:t>
      </w:r>
      <w:r>
        <w:rPr>
          <w:rFonts w:hint="eastAsia"/>
          <w:lang w:eastAsia="ja-JP"/>
        </w:rPr>
        <w:t>章</w:t>
      </w:r>
      <w:r>
        <w:rPr>
          <w:lang w:eastAsia="ja-JP"/>
        </w:rPr>
        <w:t xml:space="preserve"> </w:t>
      </w:r>
      <w:r>
        <w:rPr>
          <w:rFonts w:hint="eastAsia"/>
          <w:lang w:eastAsia="ja-JP"/>
        </w:rPr>
        <w:t>量子力学への橋渡し</w:t>
      </w:r>
    </w:p>
    <w:p w14:paraId="10346ADD" w14:textId="77777777" w:rsidR="000A5AA5" w:rsidRDefault="00000000">
      <w:pPr>
        <w:pStyle w:val="FirstParagraph"/>
        <w:rPr>
          <w:lang w:eastAsia="ja-JP"/>
        </w:rPr>
      </w:pPr>
      <w:r>
        <w:rPr>
          <w:rFonts w:hint="eastAsia"/>
          <w:lang w:eastAsia="ja-JP"/>
        </w:rPr>
        <w:t>解析力学、特にハミルトン形式とポアソン括弧は、古典力学を量子力学へと接続するための重要な架け橋となります。</w:t>
      </w:r>
    </w:p>
    <w:p w14:paraId="45F44D9E" w14:textId="77777777" w:rsidR="000A5AA5" w:rsidRDefault="00000000">
      <w:pPr>
        <w:pStyle w:val="3"/>
        <w:rPr>
          <w:lang w:eastAsia="ja-JP"/>
        </w:rPr>
      </w:pPr>
      <w:bookmarkStart w:id="17" w:name="古典力学から量子力学へ"/>
      <w:r>
        <w:rPr>
          <w:lang w:eastAsia="ja-JP"/>
        </w:rPr>
        <w:t xml:space="preserve">4.1 </w:t>
      </w:r>
      <w:r>
        <w:rPr>
          <w:rFonts w:hint="eastAsia"/>
          <w:lang w:eastAsia="ja-JP"/>
        </w:rPr>
        <w:t>古典力学から量子力学へ</w:t>
      </w:r>
    </w:p>
    <w:p w14:paraId="1F705CF2" w14:textId="61A3FDAC" w:rsidR="000A5AA5" w:rsidRDefault="00000000" w:rsidP="005B049B">
      <w:pPr>
        <w:pStyle w:val="FirstParagraph"/>
        <w:rPr>
          <w:lang w:eastAsia="ja-JP"/>
        </w:rPr>
      </w:pPr>
      <w:r>
        <w:rPr>
          <w:rFonts w:hint="eastAsia"/>
          <w:lang w:eastAsia="ja-JP"/>
        </w:rPr>
        <w:t>20</w:t>
      </w:r>
      <w:r>
        <w:rPr>
          <w:rFonts w:hint="eastAsia"/>
          <w:lang w:eastAsia="ja-JP"/>
        </w:rPr>
        <w:t>世紀初頭、原子や電子といったミクロな世界では、古典力学が成り立たないことが明らかになりました。その世界を記述する新しい理論が量子力学です。量子力学への移行手続きは</w:t>
      </w:r>
      <w:r>
        <w:rPr>
          <w:rFonts w:hint="eastAsia"/>
          <w:b/>
          <w:bCs/>
          <w:lang w:eastAsia="ja-JP"/>
        </w:rPr>
        <w:t>量子化</w:t>
      </w:r>
      <w:r>
        <w:rPr>
          <w:rFonts w:hint="eastAsia"/>
          <w:lang w:eastAsia="ja-JP"/>
        </w:rPr>
        <w:t>と呼ばれます。歴史的には様々なアプローチがありましたが、ポール・ディラックは、古典力学のポアソン括弧と量子力学の</w:t>
      </w:r>
      <w:r>
        <w:rPr>
          <w:rFonts w:hint="eastAsia"/>
          <w:b/>
          <w:bCs/>
          <w:lang w:eastAsia="ja-JP"/>
        </w:rPr>
        <w:t>交換子</w:t>
      </w:r>
      <w:r>
        <w:rPr>
          <w:rFonts w:hint="eastAsia"/>
          <w:lang w:eastAsia="ja-JP"/>
        </w:rPr>
        <w:t>の間に見事なアナロジーがあることを見出しました。</w:t>
      </w:r>
    </w:p>
    <w:p w14:paraId="0CDB29A5" w14:textId="514B4C7C" w:rsidR="000A5AA5" w:rsidRDefault="00000000">
      <w:pPr>
        <w:pStyle w:val="a0"/>
        <w:rPr>
          <w:lang w:eastAsia="ja-JP"/>
        </w:rPr>
      </w:pPr>
      <w:r>
        <w:rPr>
          <w:rFonts w:hint="eastAsia"/>
          <w:lang w:eastAsia="ja-JP"/>
        </w:rPr>
        <w:lastRenderedPageBreak/>
        <w:t>量子力学では、位置</w:t>
      </w:r>
      <m:oMath>
        <m:r>
          <w:rPr>
            <w:rFonts w:ascii="Cambria Math" w:hAnsi="Cambria Math"/>
            <w:lang w:eastAsia="ja-JP"/>
          </w:rPr>
          <m:t>q</m:t>
        </m:r>
      </m:oMath>
      <w:r w:rsidR="005B049B">
        <w:rPr>
          <w:rFonts w:hint="eastAsia"/>
          <w:lang w:eastAsia="ja-JP"/>
        </w:rPr>
        <w:t xml:space="preserve"> </w:t>
      </w:r>
      <w:r w:rsidR="005B049B">
        <w:rPr>
          <w:rFonts w:hint="eastAsia"/>
          <w:lang w:eastAsia="ja-JP"/>
        </w:rPr>
        <w:t>や運動量</w:t>
      </w:r>
      <m:oMath>
        <m:r>
          <w:rPr>
            <w:rFonts w:ascii="Cambria Math" w:hAnsi="Cambria Math"/>
            <w:lang w:eastAsia="ja-JP"/>
          </w:rPr>
          <m:t>q</m:t>
        </m:r>
      </m:oMath>
      <w:r w:rsidR="005B049B">
        <w:rPr>
          <w:rFonts w:hint="eastAsia"/>
          <w:lang w:eastAsia="ja-JP"/>
        </w:rPr>
        <w:t>といった物理量は、もはや単なる数値</w:t>
      </w:r>
      <w:r w:rsidR="005B049B">
        <w:rPr>
          <w:rFonts w:hint="eastAsia"/>
          <w:lang w:eastAsia="ja-JP"/>
        </w:rPr>
        <w:t xml:space="preserve"> </w:t>
      </w:r>
      <m:oMath>
        <m:r>
          <w:rPr>
            <w:rFonts w:ascii="Cambria Math" w:hAnsi="Cambria Math"/>
            <w:lang w:eastAsia="ja-JP"/>
          </w:rPr>
          <m:t>A</m:t>
        </m:r>
      </m:oMath>
      <w:r w:rsidR="005B049B">
        <w:rPr>
          <w:rFonts w:hint="eastAsia"/>
          <w:lang w:eastAsia="ja-JP"/>
        </w:rPr>
        <w:t xml:space="preserve"> </w:t>
      </w:r>
      <w:r w:rsidR="005B049B">
        <w:rPr>
          <w:rFonts w:hint="eastAsia"/>
          <w:lang w:eastAsia="ja-JP"/>
        </w:rPr>
        <w:t>ではなく、行列や微分演算子のような数学的な</w:t>
      </w:r>
      <w:r w:rsidR="005B049B" w:rsidRPr="005B049B">
        <w:rPr>
          <w:rFonts w:hint="eastAsia"/>
          <w:b/>
          <w:bCs/>
          <w:lang w:eastAsia="ja-JP"/>
        </w:rPr>
        <w:t>演算子</w:t>
      </w:r>
      <w:r w:rsidR="005B049B">
        <w:rPr>
          <w:rFonts w:hint="eastAsia"/>
          <w:b/>
          <w:bCs/>
          <w:lang w:eastAsia="ja-JP"/>
        </w:rPr>
        <w:t xml:space="preserve"> (q-</w:t>
      </w:r>
      <w:r w:rsidR="005B049B">
        <w:rPr>
          <w:rFonts w:hint="eastAsia"/>
          <w:b/>
          <w:bCs/>
          <w:lang w:eastAsia="ja-JP"/>
        </w:rPr>
        <w:t>数</w:t>
      </w:r>
      <w:r w:rsidR="005B049B">
        <w:rPr>
          <w:rFonts w:hint="eastAsia"/>
          <w:b/>
          <w:bCs/>
          <w:lang w:eastAsia="ja-JP"/>
        </w:rPr>
        <w:t xml:space="preserve">, quantum number) </w:t>
      </w:r>
      <w:r w:rsidR="005B049B" w:rsidRPr="005B049B">
        <w:rPr>
          <w:rFonts w:hint="eastAsia"/>
          <w:lang w:eastAsia="ja-JP"/>
        </w:rPr>
        <w:t>で</w:t>
      </w:r>
      <w:r w:rsidR="005B049B">
        <w:rPr>
          <w:rFonts w:hint="eastAsia"/>
          <w:lang w:eastAsia="ja-JP"/>
        </w:rPr>
        <w:t>表現されます。そして、演算子との積は、一般に可換ではありません</w:t>
      </w:r>
      <w:r w:rsidR="005B049B">
        <w:rPr>
          <w:rFonts w:hint="eastAsia"/>
          <w:lang w:eastAsia="ja-JP"/>
        </w:rPr>
        <w:t xml:space="preserve"> (</w:t>
      </w:r>
      <m:oMath>
        <m:acc>
          <m:accPr>
            <m:ctrlPr>
              <w:rPr>
                <w:rFonts w:ascii="Cambria Math" w:hAnsi="Cambria Math"/>
                <w:i/>
                <w:lang w:eastAsia="ja-JP"/>
              </w:rPr>
            </m:ctrlPr>
          </m:accPr>
          <m:e>
            <m:r>
              <w:rPr>
                <w:rFonts w:ascii="Cambria Math" w:hAnsi="Cambria Math"/>
                <w:lang w:eastAsia="ja-JP"/>
              </w:rPr>
              <m:t>A</m:t>
            </m:r>
          </m:e>
        </m:acc>
        <m:acc>
          <m:accPr>
            <m:ctrlPr>
              <w:rPr>
                <w:rFonts w:ascii="Cambria Math" w:hAnsi="Cambria Math"/>
                <w:i/>
                <w:lang w:eastAsia="ja-JP"/>
              </w:rPr>
            </m:ctrlPr>
          </m:accPr>
          <m:e>
            <m:r>
              <w:rPr>
                <w:rFonts w:ascii="Cambria Math" w:hAnsi="Cambria Math"/>
                <w:lang w:eastAsia="ja-JP"/>
              </w:rPr>
              <m:t>B</m:t>
            </m:r>
          </m:e>
        </m:acc>
        <m:r>
          <w:rPr>
            <w:rFonts w:ascii="Cambria Math" w:hAnsi="Cambria Math"/>
            <w:lang w:eastAsia="ja-JP"/>
          </w:rPr>
          <m:t>≠</m:t>
        </m:r>
        <m:acc>
          <m:accPr>
            <m:ctrlPr>
              <w:rPr>
                <w:rFonts w:ascii="Cambria Math" w:hAnsi="Cambria Math"/>
                <w:i/>
                <w:lang w:eastAsia="ja-JP"/>
              </w:rPr>
            </m:ctrlPr>
          </m:accPr>
          <m:e>
            <m:r>
              <w:rPr>
                <w:rFonts w:ascii="Cambria Math" w:hAnsi="Cambria Math"/>
                <w:lang w:eastAsia="ja-JP"/>
              </w:rPr>
              <m:t>B</m:t>
            </m:r>
          </m:e>
        </m:acc>
        <m:acc>
          <m:accPr>
            <m:ctrlPr>
              <w:rPr>
                <w:rFonts w:ascii="Cambria Math" w:hAnsi="Cambria Math"/>
                <w:i/>
                <w:lang w:eastAsia="ja-JP"/>
              </w:rPr>
            </m:ctrlPr>
          </m:accPr>
          <m:e>
            <m:r>
              <w:rPr>
                <w:rFonts w:ascii="Cambria Math" w:hAnsi="Cambria Math"/>
                <w:lang w:eastAsia="ja-JP"/>
              </w:rPr>
              <m:t>A</m:t>
            </m:r>
          </m:e>
        </m:acc>
      </m:oMath>
      <w:r w:rsidR="005B049B">
        <w:rPr>
          <w:rFonts w:hint="eastAsia"/>
          <w:lang w:eastAsia="ja-JP"/>
        </w:rPr>
        <w:t>)</w:t>
      </w:r>
      <w:r w:rsidR="005B049B">
        <w:rPr>
          <w:rFonts w:hint="eastAsia"/>
          <w:lang w:eastAsia="ja-JP"/>
        </w:rPr>
        <w:t>。</w:t>
      </w:r>
      <w:r>
        <w:rPr>
          <w:rFonts w:hint="eastAsia"/>
          <w:lang w:eastAsia="ja-JP"/>
        </w:rPr>
        <w:t>この非可換性を表すのが</w:t>
      </w:r>
      <w:r>
        <w:rPr>
          <w:rFonts w:hint="eastAsia"/>
          <w:b/>
          <w:bCs/>
          <w:lang w:eastAsia="ja-JP"/>
        </w:rPr>
        <w:t>交換子</w:t>
      </w:r>
      <w:r>
        <w:rPr>
          <w:b/>
          <w:bCs/>
          <w:lang w:eastAsia="ja-JP"/>
        </w:rPr>
        <w:t xml:space="preserve"> (Commutator)</w:t>
      </w:r>
      <w:r>
        <w:rPr>
          <w:lang w:eastAsia="ja-JP"/>
        </w:rPr>
        <w:t xml:space="preserve"> </w:t>
      </w:r>
      <w:r>
        <w:rPr>
          <w:lang w:eastAsia="ja-JP"/>
        </w:rPr>
        <w:t>です。</w:t>
      </w:r>
    </w:p>
    <w:p w14:paraId="4ED94634" w14:textId="77777777" w:rsidR="000A5AA5" w:rsidRPr="005B049B" w:rsidRDefault="00000000">
      <w:pPr>
        <w:pStyle w:val="a0"/>
        <w:rPr>
          <w:lang w:eastAsia="ja-JP"/>
        </w:rPr>
      </w:pPr>
      <m:oMathPara>
        <m:oMathParaPr>
          <m:jc m:val="center"/>
        </m:oMathParaPr>
        <m:oMath>
          <m:r>
            <m:rPr>
              <m:sty m:val="p"/>
            </m:rPr>
            <w:rPr>
              <w:rFonts w:ascii="Cambria Math" w:hAnsi="Cambria Math"/>
            </w:rPr>
            <m:t>[</m:t>
          </m:r>
          <m:acc>
            <m:accPr>
              <m:ctrlPr>
                <w:rPr>
                  <w:rFonts w:ascii="Cambria Math" w:hAnsi="Cambria Math"/>
                </w:rPr>
              </m:ctrlPr>
            </m:accPr>
            <m:e>
              <m:r>
                <w:rPr>
                  <w:rFonts w:ascii="Cambria Math" w:hAnsi="Cambria Math"/>
                </w:rPr>
                <m:t>A</m:t>
              </m:r>
            </m:e>
          </m:acc>
          <m:r>
            <m:rPr>
              <m:sty m:val="p"/>
            </m:rPr>
            <w:rPr>
              <w:rFonts w:ascii="Cambria Math" w:hAnsi="Cambria Math"/>
            </w:rPr>
            <m:t>,</m:t>
          </m:r>
          <m:acc>
            <m:accPr>
              <m:ctrlPr>
                <w:rPr>
                  <w:rFonts w:ascii="Cambria Math" w:hAnsi="Cambria Math"/>
                </w:rPr>
              </m:ctrlPr>
            </m:accPr>
            <m:e>
              <m:r>
                <w:rPr>
                  <w:rFonts w:ascii="Cambria Math" w:hAnsi="Cambria Math"/>
                </w:rPr>
                <m:t>B</m:t>
              </m:r>
            </m:e>
          </m:acc>
          <m:r>
            <m:rPr>
              <m:sty m:val="p"/>
            </m:rPr>
            <w:rPr>
              <w:rFonts w:ascii="Cambria Math" w:hAnsi="Cambria Math"/>
            </w:rPr>
            <m:t>]≡</m:t>
          </m:r>
          <m:acc>
            <m:accPr>
              <m:ctrlPr>
                <w:rPr>
                  <w:rFonts w:ascii="Cambria Math" w:hAnsi="Cambria Math"/>
                </w:rPr>
              </m:ctrlPr>
            </m:accPr>
            <m:e>
              <m:r>
                <w:rPr>
                  <w:rFonts w:ascii="Cambria Math" w:hAnsi="Cambria Math"/>
                </w:rPr>
                <m:t>A</m:t>
              </m:r>
            </m:e>
          </m:acc>
          <m:acc>
            <m:accPr>
              <m:ctrlPr>
                <w:rPr>
                  <w:rFonts w:ascii="Cambria Math" w:hAnsi="Cambria Math"/>
                </w:rPr>
              </m:ctrlPr>
            </m:accPr>
            <m:e>
              <m:r>
                <w:rPr>
                  <w:rFonts w:ascii="Cambria Math" w:hAnsi="Cambria Math"/>
                </w:rPr>
                <m:t>B</m:t>
              </m:r>
            </m:e>
          </m:acc>
          <m:r>
            <m:rPr>
              <m:sty m:val="p"/>
            </m:rPr>
            <w:rPr>
              <w:rFonts w:ascii="Cambria Math" w:hAnsi="Cambria Math"/>
            </w:rPr>
            <m:t>-</m:t>
          </m:r>
          <m:acc>
            <m:accPr>
              <m:ctrlPr>
                <w:rPr>
                  <w:rFonts w:ascii="Cambria Math" w:hAnsi="Cambria Math"/>
                </w:rPr>
              </m:ctrlPr>
            </m:accPr>
            <m:e>
              <m:r>
                <w:rPr>
                  <w:rFonts w:ascii="Cambria Math" w:hAnsi="Cambria Math"/>
                </w:rPr>
                <m:t>B</m:t>
              </m:r>
            </m:e>
          </m:acc>
          <m:acc>
            <m:accPr>
              <m:ctrlPr>
                <w:rPr>
                  <w:rFonts w:ascii="Cambria Math" w:hAnsi="Cambria Math"/>
                </w:rPr>
              </m:ctrlPr>
            </m:accPr>
            <m:e>
              <m:r>
                <w:rPr>
                  <w:rFonts w:ascii="Cambria Math" w:hAnsi="Cambria Math"/>
                </w:rPr>
                <m:t>A</m:t>
              </m:r>
            </m:e>
          </m:acc>
        </m:oMath>
      </m:oMathPara>
    </w:p>
    <w:p w14:paraId="6FDC9BF9" w14:textId="77777777" w:rsidR="005B049B" w:rsidRDefault="005B049B">
      <w:pPr>
        <w:pStyle w:val="a0"/>
        <w:rPr>
          <w:rFonts w:hint="eastAsia"/>
          <w:lang w:eastAsia="ja-JP"/>
        </w:rPr>
      </w:pPr>
    </w:p>
    <w:p w14:paraId="006719A1" w14:textId="77777777" w:rsidR="000A5AA5" w:rsidRDefault="00000000">
      <w:pPr>
        <w:pStyle w:val="3"/>
        <w:rPr>
          <w:lang w:eastAsia="ja-JP"/>
        </w:rPr>
      </w:pPr>
      <w:bookmarkStart w:id="18" w:name="ディラックの量子化"/>
      <w:bookmarkEnd w:id="17"/>
      <w:r>
        <w:rPr>
          <w:lang w:eastAsia="ja-JP"/>
        </w:rPr>
        <w:t xml:space="preserve">4.2 </w:t>
      </w:r>
      <w:r>
        <w:rPr>
          <w:rFonts w:hint="eastAsia"/>
          <w:lang w:eastAsia="ja-JP"/>
        </w:rPr>
        <w:t>ディラックの量子化</w:t>
      </w:r>
    </w:p>
    <w:p w14:paraId="0E4ED5B6" w14:textId="77777777" w:rsidR="000A5AA5" w:rsidRDefault="00000000">
      <w:pPr>
        <w:pStyle w:val="FirstParagraph"/>
        <w:rPr>
          <w:lang w:eastAsia="ja-JP"/>
        </w:rPr>
      </w:pPr>
      <w:r>
        <w:rPr>
          <w:rFonts w:hint="eastAsia"/>
          <w:lang w:eastAsia="ja-JP"/>
        </w:rPr>
        <w:t>ディラックは、古典力学から量子力学へ移行するための規則として、以下の対応関係を提唱しました。</w:t>
      </w:r>
    </w:p>
    <w:p w14:paraId="01695EA5" w14:textId="5002ADA7" w:rsidR="000A5AA5" w:rsidRDefault="00000000">
      <w:pPr>
        <w:pStyle w:val="a0"/>
        <w:rPr>
          <w:lang w:eastAsia="ja-JP"/>
        </w:rPr>
      </w:pPr>
      <w:r>
        <w:rPr>
          <w:rFonts w:hint="eastAsia"/>
          <w:b/>
          <w:bCs/>
          <w:lang w:eastAsia="ja-JP"/>
        </w:rPr>
        <w:t>「古典力学におけるポアソン括弧</w:t>
      </w:r>
      <w:r>
        <w:rPr>
          <w:b/>
          <w:bCs/>
          <w:lang w:eastAsia="ja-JP"/>
        </w:rPr>
        <w:t xml:space="preserve"> </w:t>
      </w:r>
      <m:oMath>
        <m:r>
          <m:rPr>
            <m:sty m:val="p"/>
          </m:rPr>
          <w:rPr>
            <w:rFonts w:ascii="Cambria Math" w:hAnsi="Cambria Math"/>
            <w:lang w:eastAsia="ja-JP"/>
          </w:rPr>
          <m:t>{</m:t>
        </m:r>
        <m:r>
          <w:rPr>
            <w:rFonts w:ascii="Cambria Math" w:hAnsi="Cambria Math"/>
            <w:lang w:eastAsia="ja-JP"/>
          </w:rPr>
          <m:t>A</m:t>
        </m:r>
        <m:r>
          <m:rPr>
            <m:sty m:val="p"/>
          </m:rPr>
          <w:rPr>
            <w:rFonts w:ascii="Cambria Math" w:hAnsi="Cambria Math"/>
            <w:lang w:eastAsia="ja-JP"/>
          </w:rPr>
          <m:t>,</m:t>
        </m:r>
        <m:r>
          <w:rPr>
            <w:rFonts w:ascii="Cambria Math" w:hAnsi="Cambria Math"/>
            <w:lang w:eastAsia="ja-JP"/>
          </w:rPr>
          <m:t>B</m:t>
        </m:r>
        <m:r>
          <m:rPr>
            <m:sty m:val="p"/>
          </m:rPr>
          <w:rPr>
            <w:rFonts w:ascii="Cambria Math" w:hAnsi="Cambria Math"/>
            <w:lang w:eastAsia="ja-JP"/>
          </w:rPr>
          <m:t>}</m:t>
        </m:r>
      </m:oMath>
      <w:r w:rsidR="005B049B">
        <w:rPr>
          <w:rFonts w:hint="eastAsia"/>
          <w:b/>
          <w:bCs/>
          <w:lang w:eastAsia="ja-JP"/>
        </w:rPr>
        <w:t>は、量子力学において、対応する演算子の交換子</w:t>
      </w:r>
      <m:oMath>
        <m:r>
          <m:rPr>
            <m:sty m:val="p"/>
          </m:rPr>
          <w:rPr>
            <w:rFonts w:ascii="Cambria Math" w:hAnsi="Cambria Math"/>
            <w:lang w:eastAsia="ja-JP"/>
          </w:rPr>
          <m:t>[</m:t>
        </m:r>
        <m:acc>
          <m:accPr>
            <m:ctrlPr>
              <w:rPr>
                <w:rFonts w:ascii="Cambria Math" w:hAnsi="Cambria Math"/>
              </w:rPr>
            </m:ctrlPr>
          </m:accPr>
          <m:e>
            <m:r>
              <w:rPr>
                <w:rFonts w:ascii="Cambria Math" w:hAnsi="Cambria Math"/>
                <w:lang w:eastAsia="ja-JP"/>
              </w:rPr>
              <m:t>A</m:t>
            </m:r>
          </m:e>
        </m:acc>
        <m:r>
          <m:rPr>
            <m:sty m:val="p"/>
          </m:rPr>
          <w:rPr>
            <w:rFonts w:ascii="Cambria Math" w:hAnsi="Cambria Math"/>
            <w:lang w:eastAsia="ja-JP"/>
          </w:rPr>
          <m:t>,</m:t>
        </m:r>
        <m:acc>
          <m:accPr>
            <m:ctrlPr>
              <w:rPr>
                <w:rFonts w:ascii="Cambria Math" w:hAnsi="Cambria Math"/>
              </w:rPr>
            </m:ctrlPr>
          </m:accPr>
          <m:e>
            <m:r>
              <w:rPr>
                <w:rFonts w:ascii="Cambria Math" w:hAnsi="Cambria Math"/>
                <w:lang w:eastAsia="ja-JP"/>
              </w:rPr>
              <m:t>B</m:t>
            </m:r>
          </m:e>
        </m:acc>
        <m:r>
          <m:rPr>
            <m:sty m:val="p"/>
          </m:rPr>
          <w:rPr>
            <w:rFonts w:ascii="Cambria Math" w:hAnsi="Cambria Math"/>
            <w:lang w:eastAsia="ja-JP"/>
          </w:rPr>
          <m:t>]</m:t>
        </m:r>
      </m:oMath>
      <w:r w:rsidR="005B049B" w:rsidRPr="005B049B">
        <w:rPr>
          <w:rFonts w:hint="eastAsia"/>
          <w:b/>
          <w:bCs/>
          <w:lang w:eastAsia="ja-JP"/>
        </w:rPr>
        <w:t>を</w:t>
      </w:r>
      <m:oMath>
        <m:r>
          <m:rPr>
            <m:sty m:val="bi"/>
          </m:rPr>
          <w:rPr>
            <w:rFonts w:ascii="Cambria Math" w:hAnsi="Cambria Math"/>
            <w:lang w:eastAsia="ja-JP"/>
          </w:rPr>
          <m:t>iℏ</m:t>
        </m:r>
      </m:oMath>
      <w:r>
        <w:rPr>
          <w:rFonts w:hint="eastAsia"/>
          <w:b/>
          <w:bCs/>
          <w:lang w:eastAsia="ja-JP"/>
        </w:rPr>
        <w:t>で割ったものに置き換えられる」</w:t>
      </w:r>
    </w:p>
    <w:p w14:paraId="42609246" w14:textId="77777777" w:rsidR="000A5AA5" w:rsidRDefault="00000000">
      <w:pPr>
        <w:pStyle w:val="a0"/>
      </w:pPr>
      <m:oMathPara>
        <m:oMathParaPr>
          <m:jc m:val="center"/>
        </m:oMathParaP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 </m:t>
          </m:r>
          <m:limUpp>
            <m:limUppPr>
              <m:ctrlPr>
                <w:rPr>
                  <w:rFonts w:ascii="Cambria Math" w:hAnsi="Cambria Math"/>
                </w:rPr>
              </m:ctrlPr>
            </m:limUppPr>
            <m:e>
              <m:r>
                <m:rPr>
                  <m:sty m:val="p"/>
                </m:rPr>
                <w:rPr>
                  <w:rFonts w:ascii="Cambria Math" w:hAnsi="Cambria Math"/>
                </w:rPr>
                <m:t>→</m:t>
              </m:r>
            </m:e>
            <m:lim>
              <m:r>
                <m:rPr>
                  <m:nor/>
                </m:rPr>
                <m:t>量子化</m:t>
              </m:r>
            </m:lim>
          </m:limUpp>
          <m:r>
            <w:rPr>
              <w:rFonts w:ascii="Cambria Math" w:hAnsi="Cambria Math"/>
            </w:rPr>
            <m:t> </m:t>
          </m:r>
          <m:f>
            <m:fPr>
              <m:ctrlPr>
                <w:rPr>
                  <w:rFonts w:ascii="Cambria Math" w:hAnsi="Cambria Math"/>
                </w:rPr>
              </m:ctrlPr>
            </m:fPr>
            <m:num>
              <m:r>
                <w:rPr>
                  <w:rFonts w:ascii="Cambria Math" w:hAnsi="Cambria Math"/>
                </w:rPr>
                <m:t>1</m:t>
              </m:r>
            </m:num>
            <m:den>
              <m:r>
                <w:rPr>
                  <w:rFonts w:ascii="Cambria Math" w:hAnsi="Cambria Math"/>
                </w:rPr>
                <m:t>i</m:t>
              </m:r>
              <m:r>
                <m:rPr>
                  <m:sty m:val="p"/>
                </m:rPr>
                <w:rPr>
                  <w:rFonts w:ascii="Cambria Math" w:hAnsi="Cambria Math"/>
                </w:rPr>
                <m:t>ℏ</m:t>
              </m:r>
            </m:den>
          </m:f>
          <m:r>
            <m:rPr>
              <m:sty m:val="p"/>
            </m:rPr>
            <w:rPr>
              <w:rFonts w:ascii="Cambria Math" w:hAnsi="Cambria Math"/>
            </w:rPr>
            <m:t>[</m:t>
          </m:r>
          <m:acc>
            <m:accPr>
              <m:ctrlPr>
                <w:rPr>
                  <w:rFonts w:ascii="Cambria Math" w:hAnsi="Cambria Math"/>
                </w:rPr>
              </m:ctrlPr>
            </m:accPr>
            <m:e>
              <m:r>
                <w:rPr>
                  <w:rFonts w:ascii="Cambria Math" w:hAnsi="Cambria Math"/>
                </w:rPr>
                <m:t>A</m:t>
              </m:r>
            </m:e>
          </m:acc>
          <m:r>
            <m:rPr>
              <m:sty m:val="p"/>
            </m:rPr>
            <w:rPr>
              <w:rFonts w:ascii="Cambria Math" w:hAnsi="Cambria Math"/>
            </w:rPr>
            <m:t>,</m:t>
          </m:r>
          <m:acc>
            <m:accPr>
              <m:ctrlPr>
                <w:rPr>
                  <w:rFonts w:ascii="Cambria Math" w:hAnsi="Cambria Math"/>
                </w:rPr>
              </m:ctrlPr>
            </m:accPr>
            <m:e>
              <m:r>
                <w:rPr>
                  <w:rFonts w:ascii="Cambria Math" w:hAnsi="Cambria Math"/>
                </w:rPr>
                <m:t>B</m:t>
              </m:r>
            </m:e>
          </m:acc>
          <m:r>
            <m:rPr>
              <m:sty m:val="p"/>
            </m:rPr>
            <w:rPr>
              <w:rFonts w:ascii="Cambria Math" w:hAnsi="Cambria Math"/>
            </w:rPr>
            <m:t>]</m:t>
          </m:r>
        </m:oMath>
      </m:oMathPara>
    </w:p>
    <w:p w14:paraId="411406C6" w14:textId="77777777" w:rsidR="005B049B" w:rsidRDefault="00000000" w:rsidP="005B049B">
      <w:pPr>
        <w:pStyle w:val="FirstParagraph"/>
        <w:rPr>
          <w:lang w:eastAsia="ja-JP"/>
        </w:rPr>
      </w:pPr>
      <w:r>
        <w:rPr>
          <w:lang w:eastAsia="ja-JP"/>
        </w:rPr>
        <w:t>ここで、</w:t>
      </w:r>
      <m:oMath>
        <m:r>
          <m:rPr>
            <m:sty m:val="p"/>
          </m:rPr>
          <w:rPr>
            <w:rFonts w:ascii="Cambria Math" w:hAnsi="Cambria Math"/>
            <w:lang w:eastAsia="ja-JP"/>
          </w:rPr>
          <m:t>ℏ</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/2</m:t>
        </m:r>
        <m:r>
          <m:rPr>
            <m:sty m:val="p"/>
          </m:rPr>
          <w:rPr>
            <w:rFonts w:ascii="Cambria Math" w:hAnsi="Cambria Math"/>
          </w:rPr>
          <m:t>π</m:t>
        </m:r>
      </m:oMath>
      <w:r>
        <w:rPr>
          <w:rFonts w:hint="eastAsia"/>
          <w:lang w:eastAsia="ja-JP"/>
        </w:rPr>
        <w:t>はディラック定数（換算プランク定数）です。</w:t>
      </w:r>
    </w:p>
    <w:p w14:paraId="42A18789" w14:textId="21FC7A8F" w:rsidR="000A5AA5" w:rsidRDefault="00000000" w:rsidP="005B049B">
      <w:pPr>
        <w:pStyle w:val="FirstParagraph"/>
        <w:rPr>
          <w:lang w:eastAsia="ja-JP"/>
        </w:rPr>
      </w:pPr>
      <w:r>
        <w:rPr>
          <w:rFonts w:hint="eastAsia"/>
          <w:lang w:eastAsia="ja-JP"/>
        </w:rPr>
        <w:t>この規則を、最も基本的な物理量である位置</w:t>
      </w:r>
      <m:oMath>
        <m:sSub>
          <m:sSubPr>
            <m:ctrlPr>
              <w:rPr>
                <w:rFonts w:ascii="Cambria Math" w:hAnsi="Cambria Math"/>
                <w:i/>
                <w:lang w:eastAsia="ja-JP"/>
              </w:rPr>
            </m:ctrlPr>
          </m:sSubPr>
          <m:e>
            <m:r>
              <w:rPr>
                <w:rFonts w:ascii="Cambria Math" w:hAnsi="Cambria Math"/>
                <w:lang w:eastAsia="ja-JP"/>
              </w:rPr>
              <m:t>q</m:t>
            </m:r>
          </m:e>
          <m:sub>
            <m:r>
              <w:rPr>
                <w:rFonts w:ascii="Cambria Math" w:hAnsi="Cambria Math"/>
                <w:lang w:eastAsia="ja-JP"/>
              </w:rPr>
              <m:t>r</m:t>
            </m:r>
          </m:sub>
        </m:sSub>
      </m:oMath>
      <w:r w:rsidR="005B049B">
        <w:rPr>
          <w:rFonts w:hint="eastAsia"/>
          <w:lang w:eastAsia="ja-JP"/>
        </w:rPr>
        <w:t>と運動量</w:t>
      </w:r>
      <m:oMath>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r</m:t>
            </m:r>
          </m:sub>
        </m:sSub>
      </m:oMath>
      <w:r>
        <w:rPr>
          <w:rFonts w:hint="eastAsia"/>
          <w:lang w:eastAsia="ja-JP"/>
        </w:rPr>
        <w:t>に適用してみましょう。古典力学では、ポアソン括弧の基本的な関係として次が成り立ちます。</w:t>
      </w:r>
    </w:p>
    <w:p w14:paraId="49D971C7" w14:textId="77777777" w:rsidR="000A5AA5" w:rsidRDefault="00000000">
      <w:pPr>
        <w:pStyle w:val="a0"/>
        <w:rPr>
          <w:lang w:eastAsia="ja-JP"/>
        </w:rPr>
      </w:pPr>
      <m:oMathPara>
        <m:oMathParaPr>
          <m:jc m:val="center"/>
        </m:oMathParaP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q</m:t>
              </m:r>
            </m:e>
            <m:sub>
              <m:r>
                <w:rPr>
                  <w:rFonts w:ascii="Cambria Math" w:hAnsi="Cambria Math"/>
                  <w:lang w:eastAsia="ja-JP"/>
                </w:rPr>
                <m:t>j</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k</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δ</m:t>
              </m:r>
            </m:e>
            <m:sub>
              <m:r>
                <w:rPr>
                  <w:rFonts w:ascii="Cambria Math" w:hAnsi="Cambria Math"/>
                  <w:lang w:eastAsia="ja-JP"/>
                </w:rPr>
                <m:t>jk</m:t>
              </m:r>
            </m:sub>
          </m:sSub>
          <m:r>
            <w:rPr>
              <w:rFonts w:ascii="Cambria Math" w:hAnsi="Cambria Math"/>
              <w:lang w:eastAsia="ja-JP"/>
            </w:rPr>
            <m:t> </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δ</m:t>
              </m:r>
            </m:e>
            <m:sub>
              <m:r>
                <w:rPr>
                  <w:rFonts w:ascii="Cambria Math" w:hAnsi="Cambria Math"/>
                  <w:lang w:eastAsia="ja-JP"/>
                </w:rPr>
                <m:t>jk</m:t>
              </m:r>
            </m:sub>
          </m:sSub>
          <m:r>
            <m:rPr>
              <m:nor/>
            </m:rPr>
            <w:rPr>
              <w:lang w:eastAsia="ja-JP"/>
            </w:rPr>
            <m:t>はクロネッカーのデルタ</m:t>
          </m:r>
          <m:r>
            <m:rPr>
              <m:sty m:val="p"/>
            </m:rPr>
            <w:rPr>
              <w:rFonts w:ascii="Cambria Math" w:hAnsi="Cambria Math"/>
              <w:lang w:eastAsia="ja-JP"/>
            </w:rPr>
            <m:t>)</m:t>
          </m:r>
        </m:oMath>
      </m:oMathPara>
    </w:p>
    <w:p w14:paraId="35EEC56C" w14:textId="77777777" w:rsidR="000A5AA5" w:rsidRDefault="00000000">
      <w:pPr>
        <w:pStyle w:val="FirstParagraph"/>
        <w:rPr>
          <w:lang w:eastAsia="ja-JP"/>
        </w:rPr>
      </w:pPr>
      <w:r>
        <w:rPr>
          <w:rFonts w:hint="eastAsia"/>
          <w:lang w:eastAsia="ja-JP"/>
        </w:rPr>
        <w:t>これをディラックの規則に従って量子化すると、</w:t>
      </w:r>
    </w:p>
    <w:p w14:paraId="241889D1"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i</m:t>
              </m:r>
              <m:r>
                <m:rPr>
                  <m:sty m:val="p"/>
                </m:rPr>
                <w:rPr>
                  <w:rFonts w:ascii="Cambria Math" w:hAnsi="Cambria Math"/>
                </w:rPr>
                <m:t>ℏ</m:t>
              </m:r>
            </m:den>
          </m:f>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q</m:t>
                  </m:r>
                </m:e>
              </m:acc>
            </m:e>
            <m:sub>
              <m:r>
                <w:rPr>
                  <w:rFonts w:ascii="Cambria Math" w:hAnsi="Cambria Math"/>
                </w:rPr>
                <m:t>j</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jk</m:t>
              </m:r>
            </m:sub>
          </m:sSub>
        </m:oMath>
      </m:oMathPara>
    </w:p>
    <w:p w14:paraId="5C6BD8A3" w14:textId="77777777" w:rsidR="000A5AA5" w:rsidRDefault="00000000">
      <w:pPr>
        <w:pStyle w:val="FirstParagraph"/>
      </w:pPr>
      <w:proofErr w:type="spellStart"/>
      <w:r>
        <w:t>すなわち</w:t>
      </w:r>
      <w:proofErr w:type="spellEnd"/>
      <w:r>
        <w:t>、</w:t>
      </w:r>
    </w:p>
    <w:p w14:paraId="3062CA85" w14:textId="77777777" w:rsidR="000A5AA5" w:rsidRDefault="00000000">
      <w:pPr>
        <w:pStyle w:val="a0"/>
      </w:pPr>
      <m:oMathPara>
        <m:oMathParaPr>
          <m:jc m:val="center"/>
        </m:oMathParaPr>
        <m:oMath>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q</m:t>
                  </m:r>
                </m:e>
              </m:acc>
            </m:e>
            <m:sub>
              <m:r>
                <w:rPr>
                  <w:rFonts w:ascii="Cambria Math" w:hAnsi="Cambria Math"/>
                </w:rPr>
                <m:t>j</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p</m:t>
                  </m:r>
                </m:e>
              </m:acc>
            </m:e>
            <m:sub>
              <m: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ℏ</m:t>
          </m:r>
          <m:sSub>
            <m:sSubPr>
              <m:ctrlPr>
                <w:rPr>
                  <w:rFonts w:ascii="Cambria Math" w:hAnsi="Cambria Math"/>
                </w:rPr>
              </m:ctrlPr>
            </m:sSubPr>
            <m:e>
              <m:r>
                <w:rPr>
                  <w:rFonts w:ascii="Cambria Math" w:hAnsi="Cambria Math"/>
                </w:rPr>
                <m:t>δ</m:t>
              </m:r>
            </m:e>
            <m:sub>
              <m:r>
                <w:rPr>
                  <w:rFonts w:ascii="Cambria Math" w:hAnsi="Cambria Math"/>
                </w:rPr>
                <m:t>jk</m:t>
              </m:r>
            </m:sub>
          </m:sSub>
        </m:oMath>
      </m:oMathPara>
    </w:p>
    <w:p w14:paraId="590019F8" w14:textId="208397BB" w:rsidR="000A5AA5" w:rsidRDefault="00000000">
      <w:pPr>
        <w:pStyle w:val="FirstParagraph"/>
        <w:rPr>
          <w:lang w:eastAsia="ja-JP"/>
        </w:rPr>
      </w:pPr>
      <w:r>
        <w:rPr>
          <w:rFonts w:hint="eastAsia"/>
          <w:lang w:eastAsia="ja-JP"/>
        </w:rPr>
        <w:t>という、量子力学の根幹をなす</w:t>
      </w:r>
      <w:r>
        <w:rPr>
          <w:rFonts w:hint="eastAsia"/>
          <w:b/>
          <w:bCs/>
          <w:lang w:eastAsia="ja-JP"/>
        </w:rPr>
        <w:t>正準交換関係</w:t>
      </w:r>
      <w:r>
        <w:rPr>
          <w:b/>
          <w:bCs/>
          <w:lang w:eastAsia="ja-JP"/>
        </w:rPr>
        <w:t xml:space="preserve"> (Canonical Commutation Relation)</w:t>
      </w:r>
      <w:r>
        <w:rPr>
          <w:lang w:eastAsia="ja-JP"/>
        </w:rPr>
        <w:t xml:space="preserve"> </w:t>
      </w:r>
      <w:r>
        <w:rPr>
          <w:rFonts w:hint="eastAsia"/>
          <w:lang w:eastAsia="ja-JP"/>
        </w:rPr>
        <w:t>が得られます。この関係式は、位置と運動量を同時に正確に決定することはでき</w:t>
      </w:r>
      <w:r>
        <w:rPr>
          <w:rFonts w:hint="eastAsia"/>
          <w:lang w:eastAsia="ja-JP"/>
        </w:rPr>
        <w:lastRenderedPageBreak/>
        <w:t>ないという、</w:t>
      </w:r>
      <w:r>
        <w:rPr>
          <w:rFonts w:hint="eastAsia"/>
          <w:b/>
          <w:bCs/>
          <w:lang w:eastAsia="ja-JP"/>
        </w:rPr>
        <w:t>ハイゼンベルクの不確定性原理</w:t>
      </w:r>
      <w:r>
        <w:rPr>
          <w:lang w:eastAsia="ja-JP"/>
        </w:rPr>
        <w:t xml:space="preserve"> (</w:t>
      </w:r>
      <m:oMath>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q</m:t>
            </m:r>
          </m:e>
          <m:sub>
            <m:r>
              <w:rPr>
                <w:rFonts w:ascii="Cambria Math" w:hAnsi="Cambria Math"/>
                <w:lang w:eastAsia="ja-JP"/>
              </w:rPr>
              <m:t>r</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r</m:t>
            </m:r>
          </m:sub>
        </m:sSub>
        <m:r>
          <w:rPr>
            <w:rFonts w:ascii="Cambria Math" w:hAnsi="Cambria Math"/>
            <w:lang w:eastAsia="ja-JP"/>
          </w:rPr>
          <m:t>≥</m:t>
        </m:r>
        <m:r>
          <m:rPr>
            <m:sty m:val="p"/>
          </m:rPr>
          <w:rPr>
            <w:rFonts w:ascii="Cambria Math" w:hAnsi="Cambria Math"/>
            <w:lang w:eastAsia="ja-JP"/>
          </w:rPr>
          <m:t>ℏ</m:t>
        </m:r>
        <m:r>
          <m:rPr>
            <m:sty m:val="p"/>
          </m:rPr>
          <w:rPr>
            <w:rFonts w:ascii="Cambria Math" w:hAnsi="Cambria Math"/>
            <w:lang w:eastAsia="ja-JP"/>
          </w:rPr>
          <m:t>/2</m:t>
        </m:r>
      </m:oMath>
      <w:r>
        <w:rPr>
          <w:lang w:eastAsia="ja-JP"/>
        </w:rPr>
        <w:t xml:space="preserve">) </w:t>
      </w:r>
      <w:r>
        <w:rPr>
          <w:rFonts w:hint="eastAsia"/>
          <w:lang w:eastAsia="ja-JP"/>
        </w:rPr>
        <w:t>の数学的な表現となっています。</w:t>
      </w:r>
    </w:p>
    <w:p w14:paraId="5FF2DAB9" w14:textId="77777777" w:rsidR="005B049B" w:rsidRPr="005B049B" w:rsidRDefault="005B049B" w:rsidP="005B049B">
      <w:pPr>
        <w:pStyle w:val="a0"/>
        <w:rPr>
          <w:rFonts w:hint="eastAsia"/>
          <w:lang w:eastAsia="ja-JP"/>
        </w:rPr>
      </w:pPr>
    </w:p>
    <w:p w14:paraId="73F12E22" w14:textId="77777777" w:rsidR="000A5AA5" w:rsidRDefault="00000000">
      <w:pPr>
        <w:pStyle w:val="3"/>
        <w:rPr>
          <w:lang w:eastAsia="ja-JP"/>
        </w:rPr>
      </w:pPr>
      <w:bookmarkStart w:id="19" w:name="ハイゼンベルクの運動方程式"/>
      <w:bookmarkEnd w:id="18"/>
      <w:r>
        <w:rPr>
          <w:lang w:eastAsia="ja-JP"/>
        </w:rPr>
        <w:t xml:space="preserve">4.3 </w:t>
      </w:r>
      <w:r>
        <w:rPr>
          <w:rFonts w:hint="eastAsia"/>
          <w:lang w:eastAsia="ja-JP"/>
        </w:rPr>
        <w:t>ハイゼンベルクの運動方程式</w:t>
      </w:r>
    </w:p>
    <w:p w14:paraId="0683D5E7" w14:textId="77777777" w:rsidR="000A5AA5" w:rsidRDefault="00000000">
      <w:pPr>
        <w:pStyle w:val="FirstParagraph"/>
      </w:pPr>
      <w:r>
        <w:rPr>
          <w:rFonts w:hint="eastAsia"/>
          <w:lang w:eastAsia="ja-JP"/>
        </w:rPr>
        <w:t>さらに、物理量の時間発展を表す式も、この量子化規則によって見事に変換されます。</w:t>
      </w:r>
      <w:r>
        <w:rPr>
          <w:lang w:eastAsia="ja-JP"/>
        </w:rPr>
        <w:t xml:space="preserve"> </w:t>
      </w:r>
      <w:proofErr w:type="spellStart"/>
      <w:r>
        <w:rPr>
          <w:rFonts w:hint="eastAsia"/>
        </w:rPr>
        <w:t>古典力学の式</w:t>
      </w:r>
      <w:proofErr w:type="spellEnd"/>
      <w:r>
        <w:rPr>
          <w:rFonts w:hint="eastAsia"/>
        </w:rPr>
        <w:t>、</w:t>
      </w:r>
    </w:p>
    <w:p w14:paraId="0AB1A2AA"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dA</m:t>
              </m:r>
            </m:num>
            <m:den>
              <m:r>
                <w:rPr>
                  <w:rFonts w:ascii="Cambria Math" w:hAnsi="Cambria Math"/>
                </w:rPr>
                <m:t>dt</m:t>
              </m:r>
            </m:den>
          </m:f>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H</m:t>
          </m:r>
          <m:r>
            <m:rPr>
              <m:sty m:val="p"/>
            </m:rPr>
            <w:rPr>
              <w:rFonts w:ascii="Cambria Math" w:hAnsi="Cambria Math"/>
            </w:rPr>
            <m:t>}</m:t>
          </m:r>
        </m:oMath>
      </m:oMathPara>
    </w:p>
    <w:p w14:paraId="5BB9F985" w14:textId="242A8873" w:rsidR="000A5AA5" w:rsidRDefault="00000000">
      <w:pPr>
        <w:pStyle w:val="FirstParagraph"/>
        <w:rPr>
          <w:lang w:eastAsia="ja-JP"/>
        </w:rPr>
      </w:pPr>
      <w:r>
        <w:rPr>
          <w:rFonts w:hint="eastAsia"/>
          <w:lang w:eastAsia="ja-JP"/>
        </w:rPr>
        <w:t>を量子化すると、物理量</w:t>
      </w:r>
      <m:oMath>
        <m:r>
          <w:rPr>
            <w:rFonts w:ascii="Cambria Math" w:hAnsi="Cambria Math"/>
            <w:lang w:eastAsia="ja-JP"/>
          </w:rPr>
          <m:t>A</m:t>
        </m:r>
      </m:oMath>
      <w:r w:rsidR="00B3345C">
        <w:rPr>
          <w:rFonts w:hint="eastAsia"/>
          <w:lang w:eastAsia="ja-JP"/>
        </w:rPr>
        <w:t xml:space="preserve"> </w:t>
      </w:r>
      <w:r w:rsidR="00B3345C">
        <w:rPr>
          <w:rFonts w:hint="eastAsia"/>
          <w:lang w:eastAsia="ja-JP"/>
        </w:rPr>
        <w:t>は演算子</w:t>
      </w:r>
      <m:oMath>
        <m:acc>
          <m:accPr>
            <m:ctrlPr>
              <w:rPr>
                <w:rFonts w:ascii="Cambria Math" w:hAnsi="Cambria Math"/>
              </w:rPr>
            </m:ctrlPr>
          </m:accPr>
          <m:e>
            <m:r>
              <w:rPr>
                <w:rFonts w:ascii="Cambria Math" w:hAnsi="Cambria Math"/>
                <w:lang w:eastAsia="ja-JP"/>
              </w:rPr>
              <m:t>A</m:t>
            </m:r>
          </m:e>
        </m:acc>
      </m:oMath>
      <w:r w:rsidR="00B3345C">
        <w:rPr>
          <w:rFonts w:hint="eastAsia"/>
          <w:lang w:eastAsia="ja-JP"/>
        </w:rPr>
        <w:t>に、ハミルトニアン</w:t>
      </w:r>
      <m:oMath>
        <m:r>
          <w:rPr>
            <w:rFonts w:ascii="Cambria Math" w:hAnsi="Cambria Math"/>
            <w:lang w:eastAsia="ja-JP"/>
          </w:rPr>
          <m:t>H</m:t>
        </m:r>
      </m:oMath>
      <w:r w:rsidR="00B3345C">
        <w:rPr>
          <w:rFonts w:hint="eastAsia"/>
          <w:lang w:eastAsia="ja-JP"/>
        </w:rPr>
        <w:t xml:space="preserve"> </w:t>
      </w:r>
      <w:r w:rsidR="00B3345C">
        <w:rPr>
          <w:rFonts w:hint="eastAsia"/>
          <w:lang w:eastAsia="ja-JP"/>
        </w:rPr>
        <w:t>は</w:t>
      </w:r>
      <w:r w:rsidR="00B3345C">
        <w:rPr>
          <w:rFonts w:hint="eastAsia"/>
          <w:lang w:eastAsia="ja-JP"/>
        </w:rPr>
        <w:t>ハミルトン</w:t>
      </w:r>
      <w:r w:rsidR="00B3345C">
        <w:rPr>
          <w:rFonts w:hint="eastAsia"/>
          <w:lang w:eastAsia="ja-JP"/>
        </w:rPr>
        <w:t>演算子</w:t>
      </w:r>
      <m:oMath>
        <m:acc>
          <m:accPr>
            <m:ctrlPr>
              <w:rPr>
                <w:rFonts w:ascii="Cambria Math" w:hAnsi="Cambria Math"/>
              </w:rPr>
            </m:ctrlPr>
          </m:accPr>
          <m:e>
            <m:r>
              <w:rPr>
                <w:rFonts w:ascii="Cambria Math" w:hAnsi="Cambria Math"/>
                <w:lang w:eastAsia="ja-JP"/>
              </w:rPr>
              <m:t>H</m:t>
            </m:r>
          </m:e>
        </m:acc>
      </m:oMath>
      <w:r>
        <w:rPr>
          <w:lang w:eastAsia="ja-JP"/>
        </w:rPr>
        <w:t>になります。</w:t>
      </w:r>
    </w:p>
    <w:p w14:paraId="08A65224"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d</m:t>
              </m:r>
              <m:acc>
                <m:accPr>
                  <m:ctrlPr>
                    <w:rPr>
                      <w:rFonts w:ascii="Cambria Math" w:hAnsi="Cambria Math"/>
                    </w:rPr>
                  </m:ctrlPr>
                </m:accPr>
                <m:e>
                  <m:r>
                    <w:rPr>
                      <w:rFonts w:ascii="Cambria Math" w:hAnsi="Cambria Math"/>
                    </w:rPr>
                    <m:t>A</m:t>
                  </m:r>
                </m:e>
              </m:acc>
            </m:num>
            <m:den>
              <m:r>
                <w:rPr>
                  <w:rFonts w:ascii="Cambria Math" w:hAnsi="Cambria Math"/>
                </w:rPr>
                <m:t>dt</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i</m:t>
              </m:r>
              <m:r>
                <m:rPr>
                  <m:sty m:val="p"/>
                </m:rPr>
                <w:rPr>
                  <w:rFonts w:ascii="Cambria Math" w:hAnsi="Cambria Math"/>
                </w:rPr>
                <m:t>ℏ</m:t>
              </m:r>
            </m:den>
          </m:f>
          <m:r>
            <m:rPr>
              <m:sty m:val="p"/>
            </m:rPr>
            <w:rPr>
              <w:rFonts w:ascii="Cambria Math" w:hAnsi="Cambria Math"/>
            </w:rPr>
            <m:t>[</m:t>
          </m:r>
          <m:acc>
            <m:accPr>
              <m:ctrlPr>
                <w:rPr>
                  <w:rFonts w:ascii="Cambria Math" w:hAnsi="Cambria Math"/>
                </w:rPr>
              </m:ctrlPr>
            </m:accPr>
            <m:e>
              <m:r>
                <w:rPr>
                  <w:rFonts w:ascii="Cambria Math" w:hAnsi="Cambria Math"/>
                </w:rPr>
                <m:t>A</m:t>
              </m:r>
            </m:e>
          </m:acc>
          <m:r>
            <m:rPr>
              <m:sty m:val="p"/>
            </m:rPr>
            <w:rPr>
              <w:rFonts w:ascii="Cambria Math" w:hAnsi="Cambria Math"/>
            </w:rPr>
            <m:t>,</m:t>
          </m:r>
          <m:acc>
            <m:accPr>
              <m:ctrlPr>
                <w:rPr>
                  <w:rFonts w:ascii="Cambria Math" w:hAnsi="Cambria Math"/>
                </w:rPr>
              </m:ctrlPr>
            </m:accPr>
            <m:e>
              <m:r>
                <w:rPr>
                  <w:rFonts w:ascii="Cambria Math" w:hAnsi="Cambria Math"/>
                </w:rPr>
                <m:t>H</m:t>
              </m:r>
            </m:e>
          </m:acc>
          <m:r>
            <m:rPr>
              <m:sty m:val="p"/>
            </m:rPr>
            <w:rPr>
              <w:rFonts w:ascii="Cambria Math" w:hAnsi="Cambria Math"/>
            </w:rPr>
            <m:t>]</m:t>
          </m:r>
        </m:oMath>
      </m:oMathPara>
    </w:p>
    <w:p w14:paraId="6FA9D4FD" w14:textId="77777777" w:rsidR="000A5AA5" w:rsidRDefault="00000000">
      <w:pPr>
        <w:pStyle w:val="FirstParagraph"/>
        <w:rPr>
          <w:lang w:eastAsia="ja-JP"/>
        </w:rPr>
      </w:pPr>
      <w:r>
        <w:rPr>
          <w:lang w:eastAsia="ja-JP"/>
        </w:rPr>
        <w:t>これは</w:t>
      </w:r>
      <w:r>
        <w:rPr>
          <w:rFonts w:hint="eastAsia"/>
          <w:b/>
          <w:bCs/>
          <w:lang w:eastAsia="ja-JP"/>
        </w:rPr>
        <w:t>ハイゼンベルクの運動方程式</w:t>
      </w:r>
      <w:r>
        <w:rPr>
          <w:rFonts w:hint="eastAsia"/>
          <w:lang w:eastAsia="ja-JP"/>
        </w:rPr>
        <w:t>と呼ばれ、量子力学における物理量の時間発展を記述します。このように、ハミルトン形式で記述された古典力学の構造は、驚くほどスムーズに量子力学の構造へと引き継がれるのです。</w:t>
      </w:r>
    </w:p>
    <w:p w14:paraId="2A7C6771" w14:textId="77777777" w:rsidR="00B3345C" w:rsidRPr="00B3345C" w:rsidRDefault="00B3345C" w:rsidP="00B3345C">
      <w:pPr>
        <w:pStyle w:val="a0"/>
        <w:rPr>
          <w:rFonts w:hint="eastAsia"/>
          <w:lang w:eastAsia="ja-JP"/>
        </w:rPr>
      </w:pPr>
    </w:p>
    <w:p w14:paraId="615CEAAA" w14:textId="77777777" w:rsidR="000A5AA5" w:rsidRDefault="00000000">
      <w:r>
        <w:pict w14:anchorId="3632D62D">
          <v:rect id="_x0000_i1028" style="width:0;height:1.5pt" o:hralign="center" o:hrstd="t" o:hr="t"/>
        </w:pict>
      </w:r>
    </w:p>
    <w:p w14:paraId="44A3663B" w14:textId="77777777" w:rsidR="000A5AA5" w:rsidRDefault="00000000">
      <w:pPr>
        <w:pStyle w:val="2"/>
        <w:rPr>
          <w:lang w:eastAsia="ja-JP"/>
        </w:rPr>
      </w:pPr>
      <w:bookmarkStart w:id="20" w:name="第5章-応用極座標系における運動"/>
      <w:bookmarkEnd w:id="16"/>
      <w:bookmarkEnd w:id="19"/>
      <w:r>
        <w:rPr>
          <w:rFonts w:hint="eastAsia"/>
          <w:lang w:eastAsia="ja-JP"/>
        </w:rPr>
        <w:t>第</w:t>
      </w:r>
      <w:r>
        <w:rPr>
          <w:rFonts w:hint="eastAsia"/>
          <w:lang w:eastAsia="ja-JP"/>
        </w:rPr>
        <w:t>5</w:t>
      </w:r>
      <w:r>
        <w:rPr>
          <w:rFonts w:hint="eastAsia"/>
          <w:lang w:eastAsia="ja-JP"/>
        </w:rPr>
        <w:t>章</w:t>
      </w:r>
      <w:r>
        <w:rPr>
          <w:lang w:eastAsia="ja-JP"/>
        </w:rPr>
        <w:t xml:space="preserve"> </w:t>
      </w:r>
      <w:r>
        <w:rPr>
          <w:rFonts w:hint="eastAsia"/>
          <w:lang w:eastAsia="ja-JP"/>
        </w:rPr>
        <w:t>応用：極座標系における運動</w:t>
      </w:r>
    </w:p>
    <w:p w14:paraId="4B95C38B" w14:textId="53FF2CD2" w:rsidR="000A5AA5" w:rsidRDefault="00000000">
      <w:pPr>
        <w:pStyle w:val="FirstParagraph"/>
        <w:rPr>
          <w:lang w:eastAsia="ja-JP"/>
        </w:rPr>
      </w:pPr>
      <w:r>
        <w:rPr>
          <w:rFonts w:hint="eastAsia"/>
          <w:lang w:eastAsia="ja-JP"/>
        </w:rPr>
        <w:t>最後に、解析力学の有用性を示す具体例として、</w:t>
      </w:r>
      <w:r>
        <w:rPr>
          <w:rFonts w:hint="eastAsia"/>
          <w:lang w:eastAsia="ja-JP"/>
        </w:rPr>
        <w:t>3</w:t>
      </w:r>
      <w:r>
        <w:rPr>
          <w:rFonts w:hint="eastAsia"/>
          <w:lang w:eastAsia="ja-JP"/>
        </w:rPr>
        <w:t>次元極座標系</w:t>
      </w:r>
      <m:oMath>
        <m:r>
          <w:rPr>
            <w:rFonts w:ascii="Cambria Math" w:hAnsi="Cambria Math"/>
            <w:lang w:eastAsia="ja-JP"/>
          </w:rPr>
          <m:t>(r,θ,φ)</m:t>
        </m:r>
      </m:oMath>
      <w:r>
        <w:rPr>
          <w:lang w:eastAsia="ja-JP"/>
        </w:rPr>
        <w:t xml:space="preserve"> </w:t>
      </w:r>
      <w:r w:rsidR="008C0B13">
        <w:rPr>
          <w:rFonts w:hint="eastAsia"/>
          <w:lang w:eastAsia="ja-JP"/>
        </w:rPr>
        <w:t>における質点の運動を閑雅てみましょう。デカルト座標</w:t>
      </w:r>
      <w:r w:rsidR="008C0B13">
        <w:rPr>
          <w:rFonts w:hint="eastAsia"/>
          <w:lang w:eastAsia="ja-JP"/>
        </w:rPr>
        <w:t xml:space="preserve"> </w:t>
      </w:r>
      <m:oMath>
        <m:r>
          <w:rPr>
            <w:rFonts w:ascii="Cambria Math" w:hAnsi="Cambria Math"/>
            <w:lang w:eastAsia="ja-JP"/>
          </w:rPr>
          <m:t>(x,y,z</m:t>
        </m:r>
      </m:oMath>
      <w:r>
        <w:rPr>
          <w:lang w:eastAsia="ja-JP"/>
        </w:rPr>
        <w:t>)</w:t>
      </w:r>
      <w:r>
        <w:rPr>
          <w:rFonts w:hint="eastAsia"/>
          <w:lang w:eastAsia="ja-JP"/>
        </w:rPr>
        <w:t>との関係は以下の通りです。</w:t>
      </w:r>
    </w:p>
    <w:p w14:paraId="4B7B8ABB" w14:textId="77777777" w:rsidR="000A5AA5" w:rsidRDefault="00000000">
      <w:pPr>
        <w:pStyle w:val="a0"/>
      </w:pPr>
      <m:oMathPara>
        <m:oMathParaPr>
          <m:jc m:val="center"/>
        </m:oMathParaPr>
        <m:oMath>
          <m:r>
            <w:rPr>
              <w:rFonts w:ascii="Cambria Math" w:hAnsi="Cambria Math"/>
            </w:rPr>
            <m:t>x</m:t>
          </m:r>
          <m:r>
            <m:rPr>
              <m:sty m:val="p"/>
            </m:rPr>
            <w:rPr>
              <w:rFonts w:ascii="Cambria Math" w:hAnsi="Cambria Math"/>
            </w:rPr>
            <m:t>=</m:t>
          </m:r>
          <m:r>
            <w:rPr>
              <w:rFonts w:ascii="Cambria Math" w:hAnsi="Cambria Math"/>
            </w:rPr>
            <m:t>r</m:t>
          </m:r>
          <m:r>
            <m:rPr>
              <m:sty m:val="p"/>
            </m:rPr>
            <w:rPr>
              <w:rFonts w:ascii="Cambria Math" w:hAnsi="Cambria Math"/>
            </w:rPr>
            <m:t>sin</m:t>
          </m:r>
          <m:r>
            <w:rPr>
              <w:rFonts w:ascii="Cambria Math" w:hAnsi="Cambria Math"/>
            </w:rPr>
            <m:t>θ</m:t>
          </m:r>
          <m:r>
            <m:rPr>
              <m:sty m:val="p"/>
            </m:rPr>
            <w:rPr>
              <w:rFonts w:ascii="Cambria Math" w:hAnsi="Cambria Math"/>
            </w:rPr>
            <m:t>cos</m:t>
          </m:r>
          <m:r>
            <w:rPr>
              <w:rFonts w:ascii="Cambria Math" w:hAnsi="Cambria Math"/>
            </w:rPr>
            <m:t>φ</m:t>
          </m:r>
        </m:oMath>
      </m:oMathPara>
    </w:p>
    <w:p w14:paraId="5D85FC9A" w14:textId="77777777" w:rsidR="000A5AA5" w:rsidRDefault="00000000">
      <w:pPr>
        <w:pStyle w:val="FirstParagraph"/>
      </w:pPr>
      <m:oMathPara>
        <m:oMathParaPr>
          <m:jc m:val="center"/>
        </m:oMathParaPr>
        <m:oMath>
          <m:r>
            <w:rPr>
              <w:rFonts w:ascii="Cambria Math" w:hAnsi="Cambria Math"/>
            </w:rPr>
            <m:t>y</m:t>
          </m:r>
          <m:r>
            <m:rPr>
              <m:sty m:val="p"/>
            </m:rPr>
            <w:rPr>
              <w:rFonts w:ascii="Cambria Math" w:hAnsi="Cambria Math"/>
            </w:rPr>
            <m:t>=</m:t>
          </m:r>
          <m:r>
            <w:rPr>
              <w:rFonts w:ascii="Cambria Math" w:hAnsi="Cambria Math"/>
            </w:rPr>
            <m:t>r</m:t>
          </m:r>
          <m:r>
            <m:rPr>
              <m:sty m:val="p"/>
            </m:rPr>
            <w:rPr>
              <w:rFonts w:ascii="Cambria Math" w:hAnsi="Cambria Math"/>
            </w:rPr>
            <m:t>sin</m:t>
          </m:r>
          <m:r>
            <w:rPr>
              <w:rFonts w:ascii="Cambria Math" w:hAnsi="Cambria Math"/>
            </w:rPr>
            <m:t>θ</m:t>
          </m:r>
          <m:r>
            <m:rPr>
              <m:sty m:val="p"/>
            </m:rPr>
            <w:rPr>
              <w:rFonts w:ascii="Cambria Math" w:hAnsi="Cambria Math"/>
            </w:rPr>
            <m:t>sin</m:t>
          </m:r>
          <m:r>
            <w:rPr>
              <w:rFonts w:ascii="Cambria Math" w:hAnsi="Cambria Math"/>
            </w:rPr>
            <m:t>φ</m:t>
          </m:r>
        </m:oMath>
      </m:oMathPara>
    </w:p>
    <w:p w14:paraId="78388386" w14:textId="77777777" w:rsidR="000A5AA5" w:rsidRDefault="00000000">
      <w:pPr>
        <w:pStyle w:val="FirstParagraph"/>
      </w:pPr>
      <m:oMathPara>
        <m:oMathParaPr>
          <m:jc m:val="center"/>
        </m:oMathParaPr>
        <m:oMath>
          <m:r>
            <w:rPr>
              <w:rFonts w:ascii="Cambria Math" w:hAnsi="Cambria Math"/>
            </w:rPr>
            <m:t>z</m:t>
          </m:r>
          <m:r>
            <m:rPr>
              <m:sty m:val="p"/>
            </m:rPr>
            <w:rPr>
              <w:rFonts w:ascii="Cambria Math" w:hAnsi="Cambria Math"/>
            </w:rPr>
            <m:t>=</m:t>
          </m:r>
          <m:r>
            <w:rPr>
              <w:rFonts w:ascii="Cambria Math" w:hAnsi="Cambria Math"/>
            </w:rPr>
            <m:t>r</m:t>
          </m:r>
          <m:r>
            <m:rPr>
              <m:sty m:val="p"/>
            </m:rPr>
            <w:rPr>
              <w:rFonts w:ascii="Cambria Math" w:hAnsi="Cambria Math"/>
            </w:rPr>
            <m:t>cos</m:t>
          </m:r>
          <m:r>
            <w:rPr>
              <w:rFonts w:ascii="Cambria Math" w:hAnsi="Cambria Math"/>
            </w:rPr>
            <m:t>θ</m:t>
          </m:r>
        </m:oMath>
      </m:oMathPara>
    </w:p>
    <w:p w14:paraId="2B1A94E1" w14:textId="77777777" w:rsidR="000A5AA5" w:rsidRDefault="00000000">
      <w:pPr>
        <w:pStyle w:val="3"/>
        <w:rPr>
          <w:lang w:eastAsia="ja-JP"/>
        </w:rPr>
      </w:pPr>
      <w:bookmarkStart w:id="21" w:name="ラグランジアンの導出"/>
      <w:r>
        <w:rPr>
          <w:lang w:eastAsia="ja-JP"/>
        </w:rPr>
        <w:lastRenderedPageBreak/>
        <w:t xml:space="preserve">5.1 </w:t>
      </w:r>
      <w:r>
        <w:rPr>
          <w:rFonts w:hint="eastAsia"/>
          <w:lang w:eastAsia="ja-JP"/>
        </w:rPr>
        <w:t>ラグランジアンの導出</w:t>
      </w:r>
    </w:p>
    <w:p w14:paraId="35CE567A" w14:textId="3D0336FA" w:rsidR="000A5AA5" w:rsidRDefault="00000000">
      <w:pPr>
        <w:pStyle w:val="FirstParagraph"/>
        <w:rPr>
          <w:lang w:eastAsia="ja-JP"/>
        </w:rPr>
      </w:pPr>
      <w:r>
        <w:rPr>
          <w:rFonts w:hint="eastAsia"/>
          <w:lang w:eastAsia="ja-JP"/>
        </w:rPr>
        <w:t>まず、運動エネルギー</w:t>
      </w:r>
      <w:r w:rsidR="008C0B13">
        <w:rPr>
          <w:rFonts w:hint="eastAsia"/>
          <w:lang w:eastAsia="ja-JP"/>
        </w:rPr>
        <w:t xml:space="preserve"> </w:t>
      </w:r>
      <m:oMath>
        <m:r>
          <w:rPr>
            <w:rFonts w:ascii="Cambria Math" w:hAnsi="Cambria Math"/>
            <w:lang w:eastAsia="ja-JP"/>
          </w:rPr>
          <m:t>T=m(</m:t>
        </m:r>
        <m:sSup>
          <m:sSupPr>
            <m:ctrlPr>
              <w:rPr>
                <w:rFonts w:ascii="Cambria Math" w:hAnsi="Cambria Math"/>
                <w:i/>
                <w:lang w:eastAsia="ja-JP"/>
              </w:rPr>
            </m:ctrlPr>
          </m:sSupPr>
          <m:e>
            <m:r>
              <w:rPr>
                <w:rFonts w:ascii="Cambria Math" w:hAnsi="Cambria Math"/>
                <w:lang w:eastAsia="ja-JP"/>
              </w:rPr>
              <m:t>x</m:t>
            </m:r>
          </m:e>
          <m:sup>
            <m:r>
              <w:rPr>
                <w:rFonts w:ascii="Cambria Math" w:hAnsi="Cambria Math"/>
                <w:lang w:eastAsia="ja-JP"/>
              </w:rPr>
              <m:t>2</m:t>
            </m:r>
          </m:sup>
        </m:sSup>
        <m:r>
          <w:rPr>
            <w:rFonts w:ascii="Cambria Math" w:hAnsi="Cambria Math"/>
            <w:lang w:eastAsia="ja-JP"/>
          </w:rPr>
          <m:t>+</m:t>
        </m:r>
        <m:sSup>
          <m:sSupPr>
            <m:ctrlPr>
              <w:rPr>
                <w:rFonts w:ascii="Cambria Math" w:hAnsi="Cambria Math"/>
                <w:i/>
                <w:lang w:eastAsia="ja-JP"/>
              </w:rPr>
            </m:ctrlPr>
          </m:sSupPr>
          <m:e>
            <m:r>
              <w:rPr>
                <w:rFonts w:ascii="Cambria Math" w:hAnsi="Cambria Math"/>
                <w:lang w:eastAsia="ja-JP"/>
              </w:rPr>
              <m:t>y</m:t>
            </m:r>
          </m:e>
          <m:sup>
            <m:r>
              <w:rPr>
                <w:rFonts w:ascii="Cambria Math" w:hAnsi="Cambria Math"/>
                <w:lang w:eastAsia="ja-JP"/>
              </w:rPr>
              <m:t>2</m:t>
            </m:r>
          </m:sup>
        </m:sSup>
        <m:r>
          <w:rPr>
            <w:rFonts w:ascii="Cambria Math" w:hAnsi="Cambria Math"/>
            <w:lang w:eastAsia="ja-JP"/>
          </w:rPr>
          <m:t>+</m:t>
        </m:r>
        <m:sSup>
          <m:sSupPr>
            <m:ctrlPr>
              <w:rPr>
                <w:rFonts w:ascii="Cambria Math" w:hAnsi="Cambria Math"/>
                <w:i/>
                <w:lang w:eastAsia="ja-JP"/>
              </w:rPr>
            </m:ctrlPr>
          </m:sSupPr>
          <m:e>
            <m:r>
              <w:rPr>
                <w:rFonts w:ascii="Cambria Math" w:hAnsi="Cambria Math"/>
                <w:lang w:eastAsia="ja-JP"/>
              </w:rPr>
              <m:t>z</m:t>
            </m:r>
          </m:e>
          <m:sup>
            <m:r>
              <w:rPr>
                <w:rFonts w:ascii="Cambria Math" w:hAnsi="Cambria Math"/>
                <w:lang w:eastAsia="ja-JP"/>
              </w:rPr>
              <m:t>2</m:t>
            </m:r>
          </m:sup>
        </m:sSup>
        <m:r>
          <w:rPr>
            <w:rFonts w:ascii="Cambria Math" w:hAnsi="Cambria Math"/>
            <w:lang w:eastAsia="ja-JP"/>
          </w:rPr>
          <m:t>)</m:t>
        </m:r>
      </m:oMath>
      <w:r>
        <w:rPr>
          <w:rFonts w:hint="eastAsia"/>
          <w:lang w:eastAsia="ja-JP"/>
        </w:rPr>
        <w:t>を極座標で表します。上記の関係式を時間微分し、</w:t>
      </w:r>
      <w:r>
        <w:rPr>
          <w:rFonts w:hint="eastAsia"/>
          <w:lang w:eastAsia="ja-JP"/>
        </w:rPr>
        <w:t>2</w:t>
      </w:r>
      <w:r>
        <w:rPr>
          <w:rFonts w:hint="eastAsia"/>
          <w:lang w:eastAsia="ja-JP"/>
        </w:rPr>
        <w:t>乗して足し合わせるという地道な計算を行うと、最終的に非常にすっきりした形になります。</w:t>
      </w:r>
    </w:p>
    <w:p w14:paraId="47D85EE3" w14:textId="77777777" w:rsidR="000A5AA5" w:rsidRDefault="00000000">
      <w:pPr>
        <w:pStyle w:val="a0"/>
      </w:pPr>
      <m:oMathPara>
        <m:oMathParaPr>
          <m:jc m:val="center"/>
        </m:oMathParaPr>
        <m:oMath>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p>
            <m:sSupPr>
              <m:ctrlPr>
                <w:rPr>
                  <w:rFonts w:ascii="Cambria Math" w:hAnsi="Cambria Math"/>
                </w:rPr>
              </m:ctrlPr>
            </m:sSupPr>
            <m:e>
              <m:acc>
                <m:accPr>
                  <m:chr m:val="̇"/>
                  <m:ctrlPr>
                    <w:rPr>
                      <w:rFonts w:ascii="Cambria Math" w:hAnsi="Cambria Math"/>
                    </w:rPr>
                  </m:ctrlPr>
                </m:accPr>
                <m:e>
                  <m:r>
                    <w:rPr>
                      <w:rFonts w:ascii="Cambria Math" w:hAnsi="Cambria Math"/>
                    </w:rPr>
                    <m:t>r</m:t>
                  </m:r>
                </m:e>
              </m:acc>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sSup>
            <m:sSupPr>
              <m:ctrlPr>
                <w:rPr>
                  <w:rFonts w:ascii="Cambria Math" w:hAnsi="Cambria Math"/>
                </w:rPr>
              </m:ctrlPr>
            </m:sSupPr>
            <m:e>
              <m:acc>
                <m:accPr>
                  <m:chr m:val="̇"/>
                  <m:ctrlPr>
                    <w:rPr>
                      <w:rFonts w:ascii="Cambria Math" w:hAnsi="Cambria Math"/>
                    </w:rPr>
                  </m:ctrlPr>
                </m:accPr>
                <m:e>
                  <m:r>
                    <w:rPr>
                      <w:rFonts w:ascii="Cambria Math" w:hAnsi="Cambria Math"/>
                    </w:rPr>
                    <m:t>θ</m:t>
                  </m:r>
                </m:e>
              </m:acc>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sSup>
            <m:sSupPr>
              <m:ctrlPr>
                <w:rPr>
                  <w:rFonts w:ascii="Cambria Math" w:hAnsi="Cambria Math"/>
                </w:rPr>
              </m:ctrlPr>
            </m:sSupPr>
            <m:e>
              <m:acc>
                <m:accPr>
                  <m:chr m:val="̇"/>
                  <m:ctrlPr>
                    <w:rPr>
                      <w:rFonts w:ascii="Cambria Math" w:hAnsi="Cambria Math"/>
                    </w:rPr>
                  </m:ctrlPr>
                </m:accPr>
                <m:e>
                  <m:r>
                    <w:rPr>
                      <w:rFonts w:ascii="Cambria Math" w:hAnsi="Cambria Math"/>
                    </w:rPr>
                    <m:t>φ</m:t>
                  </m:r>
                </m:e>
              </m:acc>
            </m:e>
            <m:sup>
              <m:r>
                <w:rPr>
                  <w:rFonts w:ascii="Cambria Math" w:hAnsi="Cambria Math"/>
                </w:rPr>
                <m:t>2</m:t>
              </m:r>
            </m:sup>
          </m:sSup>
          <m:r>
            <m:rPr>
              <m:sty m:val="p"/>
            </m:rPr>
            <w:rPr>
              <w:rFonts w:ascii="Cambria Math" w:hAnsi="Cambria Math"/>
            </w:rPr>
            <m:t>)</m:t>
          </m:r>
        </m:oMath>
      </m:oMathPara>
    </w:p>
    <w:p w14:paraId="52BCF8C4" w14:textId="62D56D18" w:rsidR="000A5AA5" w:rsidRDefault="00000000">
      <w:pPr>
        <w:pStyle w:val="FirstParagraph"/>
        <w:rPr>
          <w:lang w:eastAsia="ja-JP"/>
        </w:rPr>
      </w:pPr>
      <w:r>
        <w:rPr>
          <w:rFonts w:hint="eastAsia"/>
          <w:lang w:eastAsia="ja-JP"/>
        </w:rPr>
        <w:t>この式の各項は、それぞれ動径方向、天頂角方向、方位角方向の運動エネルギーに対応しています。ポテンシャルエネルギーを</w:t>
      </w:r>
      <m:oMath>
        <m:r>
          <w:rPr>
            <w:rFonts w:ascii="Cambria Math" w:hAnsi="Cambria Math"/>
            <w:lang w:eastAsia="ja-JP"/>
          </w:rPr>
          <m:t>V</m:t>
        </m:r>
        <m:r>
          <m:rPr>
            <m:sty m:val="p"/>
          </m:rPr>
          <w:rPr>
            <w:rFonts w:ascii="Cambria Math" w:hAnsi="Cambria Math"/>
            <w:lang w:eastAsia="ja-JP"/>
          </w:rPr>
          <m:t>(</m:t>
        </m:r>
        <m:r>
          <w:rPr>
            <w:rFonts w:ascii="Cambria Math" w:hAnsi="Cambria Math"/>
            <w:lang w:eastAsia="ja-JP"/>
          </w:rPr>
          <m:t>r</m:t>
        </m:r>
        <m:r>
          <m:rPr>
            <m:sty m:val="p"/>
          </m:rPr>
          <w:rPr>
            <w:rFonts w:ascii="Cambria Math" w:hAnsi="Cambria Math"/>
            <w:lang w:eastAsia="ja-JP"/>
          </w:rPr>
          <m:t>,</m:t>
        </m:r>
        <m:r>
          <w:rPr>
            <w:rFonts w:ascii="Cambria Math" w:hAnsi="Cambria Math"/>
            <w:lang w:eastAsia="ja-JP"/>
          </w:rPr>
          <m:t>θ</m:t>
        </m:r>
        <m:r>
          <m:rPr>
            <m:sty m:val="p"/>
          </m:rPr>
          <w:rPr>
            <w:rFonts w:ascii="Cambria Math" w:hAnsi="Cambria Math"/>
            <w:lang w:eastAsia="ja-JP"/>
          </w:rPr>
          <m:t>,</m:t>
        </m:r>
        <m:r>
          <w:rPr>
            <w:rFonts w:ascii="Cambria Math" w:hAnsi="Cambria Math"/>
            <w:lang w:eastAsia="ja-JP"/>
          </w:rPr>
          <m:t>φ</m:t>
        </m:r>
        <m:r>
          <m:rPr>
            <m:sty m:val="p"/>
          </m:rPr>
          <w:rPr>
            <w:rFonts w:ascii="Cambria Math" w:hAnsi="Cambria Math"/>
            <w:lang w:eastAsia="ja-JP"/>
          </w:rPr>
          <m:t>)</m:t>
        </m:r>
      </m:oMath>
      <w:r>
        <w:rPr>
          <w:rFonts w:hint="eastAsia"/>
          <w:lang w:eastAsia="ja-JP"/>
        </w:rPr>
        <w:t>とすると、この系のラグランジアンは、</w:t>
      </w:r>
    </w:p>
    <w:p w14:paraId="36A049ED" w14:textId="77777777" w:rsidR="000A5AA5" w:rsidRDefault="00000000">
      <w:pPr>
        <w:pStyle w:val="a0"/>
      </w:pPr>
      <m:oMathPara>
        <m:oMathParaPr>
          <m:jc m:val="center"/>
        </m:oMathParaPr>
        <m:oMath>
          <m:r>
            <w:rPr>
              <w:rFonts w:ascii="Cambria Math" w:hAnsi="Cambria Math"/>
            </w:rPr>
            <m:t>L</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p>
            <m:sSupPr>
              <m:ctrlPr>
                <w:rPr>
                  <w:rFonts w:ascii="Cambria Math" w:hAnsi="Cambria Math"/>
                </w:rPr>
              </m:ctrlPr>
            </m:sSupPr>
            <m:e>
              <m:acc>
                <m:accPr>
                  <m:chr m:val="̇"/>
                  <m:ctrlPr>
                    <w:rPr>
                      <w:rFonts w:ascii="Cambria Math" w:hAnsi="Cambria Math"/>
                    </w:rPr>
                  </m:ctrlPr>
                </m:accPr>
                <m:e>
                  <m:r>
                    <w:rPr>
                      <w:rFonts w:ascii="Cambria Math" w:hAnsi="Cambria Math"/>
                    </w:rPr>
                    <m:t>r</m:t>
                  </m:r>
                </m:e>
              </m:acc>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sSup>
            <m:sSupPr>
              <m:ctrlPr>
                <w:rPr>
                  <w:rFonts w:ascii="Cambria Math" w:hAnsi="Cambria Math"/>
                </w:rPr>
              </m:ctrlPr>
            </m:sSupPr>
            <m:e>
              <m:acc>
                <m:accPr>
                  <m:chr m:val="̇"/>
                  <m:ctrlPr>
                    <w:rPr>
                      <w:rFonts w:ascii="Cambria Math" w:hAnsi="Cambria Math"/>
                    </w:rPr>
                  </m:ctrlPr>
                </m:accPr>
                <m:e>
                  <m:r>
                    <w:rPr>
                      <w:rFonts w:ascii="Cambria Math" w:hAnsi="Cambria Math"/>
                    </w:rPr>
                    <m:t>θ</m:t>
                  </m:r>
                </m:e>
              </m:acc>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sSup>
            <m:sSupPr>
              <m:ctrlPr>
                <w:rPr>
                  <w:rFonts w:ascii="Cambria Math" w:hAnsi="Cambria Math"/>
                </w:rPr>
              </m:ctrlPr>
            </m:sSupPr>
            <m:e>
              <m:acc>
                <m:accPr>
                  <m:chr m:val="̇"/>
                  <m:ctrlPr>
                    <w:rPr>
                      <w:rFonts w:ascii="Cambria Math" w:hAnsi="Cambria Math"/>
                    </w:rPr>
                  </m:ctrlPr>
                </m:accPr>
                <m:e>
                  <m:r>
                    <w:rPr>
                      <w:rFonts w:ascii="Cambria Math" w:hAnsi="Cambria Math"/>
                    </w:rPr>
                    <m:t>φ</m:t>
                  </m:r>
                </m:e>
              </m:acc>
            </m:e>
            <m:sup>
              <m:r>
                <w:rPr>
                  <w:rFonts w:ascii="Cambria Math" w:hAnsi="Cambria Math"/>
                </w:rPr>
                <m:t>2</m:t>
              </m:r>
            </m:sup>
          </m:sSup>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θ</m:t>
          </m:r>
          <m:r>
            <m:rPr>
              <m:sty m:val="p"/>
            </m:rPr>
            <w:rPr>
              <w:rFonts w:ascii="Cambria Math" w:hAnsi="Cambria Math"/>
            </w:rPr>
            <m:t>,</m:t>
          </m:r>
          <m:r>
            <w:rPr>
              <w:rFonts w:ascii="Cambria Math" w:hAnsi="Cambria Math"/>
            </w:rPr>
            <m:t>φ</m:t>
          </m:r>
          <m:r>
            <m:rPr>
              <m:sty m:val="p"/>
            </m:rPr>
            <w:rPr>
              <w:rFonts w:ascii="Cambria Math" w:hAnsi="Cambria Math"/>
            </w:rPr>
            <m:t>)</m:t>
          </m:r>
        </m:oMath>
      </m:oMathPara>
    </w:p>
    <w:p w14:paraId="3E40D0F4" w14:textId="77777777" w:rsidR="000A5AA5" w:rsidRDefault="00000000">
      <w:pPr>
        <w:pStyle w:val="FirstParagraph"/>
        <w:rPr>
          <w:lang w:eastAsia="ja-JP"/>
        </w:rPr>
      </w:pPr>
      <w:r>
        <w:rPr>
          <w:lang w:eastAsia="ja-JP"/>
        </w:rPr>
        <w:t>となります。</w:t>
      </w:r>
    </w:p>
    <w:p w14:paraId="0F586B36" w14:textId="77777777" w:rsidR="00A50A4A" w:rsidRPr="00A50A4A" w:rsidRDefault="00A50A4A" w:rsidP="00A50A4A">
      <w:pPr>
        <w:pStyle w:val="a0"/>
        <w:rPr>
          <w:rFonts w:hint="eastAsia"/>
          <w:lang w:eastAsia="ja-JP"/>
        </w:rPr>
      </w:pPr>
    </w:p>
    <w:p w14:paraId="579D01E5" w14:textId="77777777" w:rsidR="000A5AA5" w:rsidRDefault="00000000">
      <w:pPr>
        <w:pStyle w:val="3"/>
        <w:rPr>
          <w:lang w:eastAsia="ja-JP"/>
        </w:rPr>
      </w:pPr>
      <w:bookmarkStart w:id="22" w:name="ラグランジュ方程式と運動方程式"/>
      <w:bookmarkEnd w:id="21"/>
      <w:r>
        <w:rPr>
          <w:lang w:eastAsia="ja-JP"/>
        </w:rPr>
        <w:t xml:space="preserve">5.2 </w:t>
      </w:r>
      <w:r>
        <w:rPr>
          <w:rFonts w:hint="eastAsia"/>
          <w:lang w:eastAsia="ja-JP"/>
        </w:rPr>
        <w:t>ラグランジュ方程式と運動方程式</w:t>
      </w:r>
    </w:p>
    <w:p w14:paraId="3D5EA58D" w14:textId="77777777" w:rsidR="000A5AA5" w:rsidRDefault="00000000">
      <w:pPr>
        <w:pStyle w:val="FirstParagraph"/>
        <w:rPr>
          <w:lang w:eastAsia="ja-JP"/>
        </w:rPr>
      </w:pPr>
      <w:r>
        <w:rPr>
          <w:rFonts w:hint="eastAsia"/>
          <w:lang w:eastAsia="ja-JP"/>
        </w:rPr>
        <w:t>このラグランジアンから、オイラー・ラグランジュ方程式を用いて運動方程式を導出します。</w:t>
      </w:r>
    </w:p>
    <w:p w14:paraId="7301F99F" w14:textId="19BEEFD3" w:rsidR="000A5AA5" w:rsidRDefault="00000000">
      <w:pPr>
        <w:pStyle w:val="a0"/>
        <w:rPr>
          <w:lang w:eastAsia="ja-JP"/>
        </w:rPr>
      </w:pPr>
      <w:r>
        <w:rPr>
          <w:b/>
          <w:bCs/>
          <w:lang w:eastAsia="ja-JP"/>
        </w:rPr>
        <w:t xml:space="preserve">1. </w:t>
      </w:r>
      <m:oMath>
        <m:r>
          <w:rPr>
            <w:rFonts w:ascii="Cambria Math" w:hAnsi="Cambria Math"/>
            <w:lang w:eastAsia="ja-JP"/>
          </w:rPr>
          <m:t>r</m:t>
        </m:r>
      </m:oMath>
      <w:r>
        <w:rPr>
          <w:rFonts w:hint="eastAsia"/>
          <w:b/>
          <w:bCs/>
          <w:lang w:eastAsia="ja-JP"/>
        </w:rPr>
        <w:t>に関する方程式</w:t>
      </w:r>
      <w:r>
        <w:rPr>
          <w:lang w:eastAsia="ja-JP"/>
        </w:rPr>
        <w:t xml:space="preserve"> </w:t>
      </w:r>
      <w:r>
        <w:rPr>
          <w:rFonts w:hint="eastAsia"/>
          <w:lang w:eastAsia="ja-JP"/>
        </w:rPr>
        <w:t>一般化座標</w:t>
      </w:r>
      <m:oMath>
        <m:sSub>
          <m:sSubPr>
            <m:ctrlPr>
              <w:rPr>
                <w:rFonts w:ascii="Cambria Math" w:hAnsi="Cambria Math"/>
                <w:i/>
                <w:lang w:eastAsia="ja-JP"/>
              </w:rPr>
            </m:ctrlPr>
          </m:sSubPr>
          <m:e>
            <m:r>
              <w:rPr>
                <w:rFonts w:ascii="Cambria Math" w:hAnsi="Cambria Math"/>
                <w:lang w:eastAsia="ja-JP"/>
              </w:rPr>
              <m:t>q</m:t>
            </m:r>
          </m:e>
          <m:sub>
            <m:r>
              <w:rPr>
                <w:rFonts w:ascii="Cambria Math" w:hAnsi="Cambria Math"/>
                <w:lang w:eastAsia="ja-JP"/>
              </w:rPr>
              <m:t>r</m:t>
            </m:r>
          </m:sub>
        </m:sSub>
        <m:r>
          <w:rPr>
            <w:rFonts w:ascii="Cambria Math" w:hAnsi="Cambria Math"/>
            <w:lang w:eastAsia="ja-JP"/>
          </w:rPr>
          <m:t>=r</m:t>
        </m:r>
      </m:oMath>
      <w:r w:rsidR="00A50A4A">
        <w:rPr>
          <w:rFonts w:hint="eastAsia"/>
          <w:lang w:eastAsia="ja-JP"/>
        </w:rPr>
        <w:t xml:space="preserve"> </w:t>
      </w:r>
      <w:r w:rsidR="00A50A4A">
        <w:rPr>
          <w:rFonts w:hint="eastAsia"/>
          <w:lang w:eastAsia="ja-JP"/>
        </w:rPr>
        <w:t>に対応する一般化運動量</w:t>
      </w:r>
      <m:oMath>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r</m:t>
            </m:r>
          </m:sub>
        </m:sSub>
      </m:oMath>
      <w:r w:rsidR="00A50A4A">
        <w:rPr>
          <w:rFonts w:hint="eastAsia"/>
          <w:lang w:eastAsia="ja-JP"/>
        </w:rPr>
        <w:t>は、</w:t>
      </w:r>
    </w:p>
    <w:p w14:paraId="2DD23C14" w14:textId="77777777" w:rsidR="000A5AA5" w:rsidRDefault="00000000">
      <w:pPr>
        <w:pStyle w:val="a0"/>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acc>
                <m:accPr>
                  <m:chr m:val="̇"/>
                  <m:ctrlPr>
                    <w:rPr>
                      <w:rFonts w:ascii="Cambria Math" w:hAnsi="Cambria Math"/>
                    </w:rPr>
                  </m:ctrlPr>
                </m:accPr>
                <m:e>
                  <m:r>
                    <w:rPr>
                      <w:rFonts w:ascii="Cambria Math" w:hAnsi="Cambria Math"/>
                    </w:rPr>
                    <m:t>r</m:t>
                  </m:r>
                </m:e>
              </m:acc>
            </m:den>
          </m:f>
          <m:r>
            <m:rPr>
              <m:sty m:val="p"/>
            </m:rPr>
            <w:rPr>
              <w:rFonts w:ascii="Cambria Math" w:hAnsi="Cambria Math"/>
            </w:rPr>
            <m:t>=</m:t>
          </m:r>
          <m:r>
            <w:rPr>
              <w:rFonts w:ascii="Cambria Math" w:hAnsi="Cambria Math"/>
            </w:rPr>
            <m:t>m</m:t>
          </m:r>
          <m:acc>
            <m:accPr>
              <m:chr m:val="̇"/>
              <m:ctrlPr>
                <w:rPr>
                  <w:rFonts w:ascii="Cambria Math" w:hAnsi="Cambria Math"/>
                </w:rPr>
              </m:ctrlPr>
            </m:accPr>
            <m:e>
              <m:r>
                <w:rPr>
                  <w:rFonts w:ascii="Cambria Math" w:hAnsi="Cambria Math"/>
                </w:rPr>
                <m:t>r</m:t>
              </m:r>
            </m:e>
          </m:acc>
        </m:oMath>
      </m:oMathPara>
    </w:p>
    <w:p w14:paraId="755793B8" w14:textId="77777777" w:rsidR="000A5AA5" w:rsidRDefault="00000000">
      <w:pPr>
        <w:pStyle w:val="FirstParagraph"/>
        <w:rPr>
          <w:lang w:eastAsia="ja-JP"/>
        </w:rPr>
      </w:pPr>
      <w:r>
        <w:rPr>
          <w:rFonts w:hint="eastAsia"/>
          <w:lang w:eastAsia="ja-JP"/>
        </w:rPr>
        <w:t>これは動径方向の運動量です。</w:t>
      </w:r>
      <m:oMath>
        <m:r>
          <w:rPr>
            <w:rFonts w:ascii="Cambria Math" w:hAnsi="Cambria Math"/>
            <w:lang w:eastAsia="ja-JP"/>
          </w:rPr>
          <m:t>r</m:t>
        </m:r>
      </m:oMath>
      <w:r>
        <w:rPr>
          <w:rFonts w:hint="eastAsia"/>
          <w:lang w:eastAsia="ja-JP"/>
        </w:rPr>
        <w:t>に関するラグランジュ方程式は、</w:t>
      </w:r>
    </w:p>
    <w:p w14:paraId="3BCAEC7C"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d</m:t>
              </m:r>
            </m:num>
            <m:den>
              <m:r>
                <w:rPr>
                  <w:rFonts w:ascii="Cambria Math" w:hAnsi="Cambria Math"/>
                </w:rPr>
                <m:t>dt</m:t>
              </m:r>
            </m:den>
          </m:f>
          <m:r>
            <m:rPr>
              <m:sty m:val="p"/>
            </m:rPr>
            <w:rPr>
              <w:rFonts w:ascii="Cambria Math" w:hAnsi="Cambria Math"/>
            </w:rPr>
            <m:t>(</m:t>
          </m:r>
          <m:r>
            <w:rPr>
              <w:rFonts w:ascii="Cambria Math" w:hAnsi="Cambria Math"/>
            </w:rPr>
            <m:t>m</m:t>
          </m:r>
          <m:acc>
            <m:accPr>
              <m:chr m:val="̇"/>
              <m:ctrlPr>
                <w:rPr>
                  <w:rFonts w:ascii="Cambria Math" w:hAnsi="Cambria Math"/>
                </w:rPr>
              </m:ctrlPr>
            </m:accPr>
            <m:e>
              <m:r>
                <w:rPr>
                  <w:rFonts w:ascii="Cambria Math" w:hAnsi="Cambria Math"/>
                </w:rPr>
                <m:t>r</m:t>
              </m:r>
            </m:e>
          </m:acc>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r>
                <w:rPr>
                  <w:rFonts w:ascii="Cambria Math" w:hAnsi="Cambria Math"/>
                </w:rPr>
                <m:t>r</m:t>
              </m:r>
            </m:den>
          </m:f>
          <m:r>
            <m:rPr>
              <m:sty m:val="p"/>
            </m:rPr>
            <w:rPr>
              <w:rFonts w:ascii="Cambria Math" w:hAnsi="Cambria Math"/>
            </w:rPr>
            <m:t>=</m:t>
          </m:r>
          <m:r>
            <w:rPr>
              <w:rFonts w:ascii="Cambria Math" w:hAnsi="Cambria Math"/>
            </w:rPr>
            <m:t>0</m:t>
          </m:r>
        </m:oMath>
      </m:oMathPara>
    </w:p>
    <w:p w14:paraId="72DF2796" w14:textId="77777777" w:rsidR="000A5AA5" w:rsidRDefault="00000000">
      <w:pPr>
        <w:pStyle w:val="FirstParagraph"/>
      </w:pPr>
      <m:oMathPara>
        <m:oMathParaPr>
          <m:jc m:val="center"/>
        </m:oMathParaPr>
        <m:oMath>
          <m:r>
            <w:rPr>
              <w:rFonts w:ascii="Cambria Math" w:hAnsi="Cambria Math"/>
            </w:rPr>
            <m:t>m</m:t>
          </m:r>
          <m:acc>
            <m:accPr>
              <m:chr m:val="̈"/>
              <m:ctrlPr>
                <w:rPr>
                  <w:rFonts w:ascii="Cambria Math" w:hAnsi="Cambria Math"/>
                </w:rPr>
              </m:ctrlPr>
            </m:accPr>
            <m:e>
              <m:r>
                <w:rPr>
                  <w:rFonts w:ascii="Cambria Math" w:hAnsi="Cambria Math"/>
                </w:rPr>
                <m:t>r</m:t>
              </m:r>
            </m:e>
          </m:acc>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r>
                <w:rPr>
                  <w:rFonts w:ascii="Cambria Math" w:hAnsi="Cambria Math"/>
                </w:rPr>
                <m:t>r</m:t>
              </m:r>
            </m:den>
          </m:f>
          <m:r>
            <m:rPr>
              <m:sty m:val="p"/>
            </m:rPr>
            <w:rPr>
              <w:rFonts w:ascii="Cambria Math" w:hAnsi="Cambria Math"/>
            </w:rPr>
            <m:t>=</m:t>
          </m:r>
          <m:r>
            <w:rPr>
              <w:rFonts w:ascii="Cambria Math" w:hAnsi="Cambria Math"/>
            </w:rPr>
            <m:t>mr</m:t>
          </m:r>
          <m:sSup>
            <m:sSupPr>
              <m:ctrlPr>
                <w:rPr>
                  <w:rFonts w:ascii="Cambria Math" w:hAnsi="Cambria Math"/>
                </w:rPr>
              </m:ctrlPr>
            </m:sSupPr>
            <m:e>
              <m:acc>
                <m:accPr>
                  <m:chr m:val="̇"/>
                  <m:ctrlPr>
                    <w:rPr>
                      <w:rFonts w:ascii="Cambria Math" w:hAnsi="Cambria Math"/>
                    </w:rPr>
                  </m:ctrlPr>
                </m:accPr>
                <m:e>
                  <m:r>
                    <w:rPr>
                      <w:rFonts w:ascii="Cambria Math" w:hAnsi="Cambria Math"/>
                    </w:rPr>
                    <m:t>θ</m:t>
                  </m:r>
                </m:e>
              </m:acc>
            </m:e>
            <m:sup>
              <m:r>
                <w:rPr>
                  <w:rFonts w:ascii="Cambria Math" w:hAnsi="Cambria Math"/>
                </w:rPr>
                <m:t>2</m:t>
              </m:r>
            </m:sup>
          </m:sSup>
          <m:r>
            <m:rPr>
              <m:sty m:val="p"/>
            </m:rPr>
            <w:rPr>
              <w:rFonts w:ascii="Cambria Math" w:hAnsi="Cambria Math"/>
            </w:rPr>
            <m:t>+</m:t>
          </m:r>
          <m:r>
            <w:rPr>
              <w:rFonts w:ascii="Cambria Math" w:hAnsi="Cambria Math"/>
            </w:rPr>
            <m:t>mr</m:t>
          </m:r>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sSup>
            <m:sSupPr>
              <m:ctrlPr>
                <w:rPr>
                  <w:rFonts w:ascii="Cambria Math" w:hAnsi="Cambria Math"/>
                </w:rPr>
              </m:ctrlPr>
            </m:sSupPr>
            <m:e>
              <m:acc>
                <m:accPr>
                  <m:chr m:val="̇"/>
                  <m:ctrlPr>
                    <w:rPr>
                      <w:rFonts w:ascii="Cambria Math" w:hAnsi="Cambria Math"/>
                    </w:rPr>
                  </m:ctrlPr>
                </m:accPr>
                <m:e>
                  <m:r>
                    <w:rPr>
                      <w:rFonts w:ascii="Cambria Math" w:hAnsi="Cambria Math"/>
                    </w:rPr>
                    <m:t>φ</m:t>
                  </m:r>
                </m:e>
              </m:acc>
            </m:e>
            <m:sup>
              <m: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r</m:t>
              </m:r>
            </m:den>
          </m:f>
        </m:oMath>
      </m:oMathPara>
    </w:p>
    <w:p w14:paraId="75FE9DD3" w14:textId="39843892" w:rsidR="000A5AA5" w:rsidRDefault="00000000">
      <w:pPr>
        <w:pStyle w:val="FirstParagraph"/>
        <w:rPr>
          <w:lang w:eastAsia="ja-JP"/>
        </w:rPr>
      </w:pPr>
      <w:r>
        <w:rPr>
          <w:rFonts w:hint="eastAsia"/>
          <w:lang w:eastAsia="ja-JP"/>
        </w:rPr>
        <w:t>右辺の第</w:t>
      </w:r>
      <w:r>
        <w:rPr>
          <w:rFonts w:hint="eastAsia"/>
          <w:lang w:eastAsia="ja-JP"/>
        </w:rPr>
        <w:t>2</w:t>
      </w:r>
      <w:r>
        <w:rPr>
          <w:rFonts w:hint="eastAsia"/>
          <w:lang w:eastAsia="ja-JP"/>
        </w:rPr>
        <w:t>項と第</w:t>
      </w:r>
      <w:r>
        <w:rPr>
          <w:rFonts w:hint="eastAsia"/>
          <w:lang w:eastAsia="ja-JP"/>
        </w:rPr>
        <w:t>3</w:t>
      </w:r>
      <w:r>
        <w:rPr>
          <w:rFonts w:hint="eastAsia"/>
          <w:lang w:eastAsia="ja-JP"/>
        </w:rPr>
        <w:t>項は、それぞれ</w:t>
      </w:r>
      <m:oMath>
        <m:r>
          <w:rPr>
            <w:rFonts w:ascii="Cambria Math" w:hAnsi="Cambria Math"/>
            <w:lang w:eastAsia="ja-JP"/>
          </w:rPr>
          <m:t>θ</m:t>
        </m:r>
      </m:oMath>
      <w:r w:rsidR="00A50A4A">
        <w:rPr>
          <w:rFonts w:hint="eastAsia"/>
          <w:lang w:eastAsia="ja-JP"/>
        </w:rPr>
        <w:t xml:space="preserve">  </w:t>
      </w:r>
      <w:r w:rsidR="00A50A4A">
        <w:rPr>
          <w:rFonts w:hint="eastAsia"/>
          <w:lang w:eastAsia="ja-JP"/>
        </w:rPr>
        <w:t>方向と</w:t>
      </w:r>
      <m:oMath>
        <m:r>
          <w:rPr>
            <w:rFonts w:ascii="Cambria Math" w:hAnsi="Cambria Math"/>
            <w:lang w:eastAsia="ja-JP"/>
          </w:rPr>
          <m:t>φ</m:t>
        </m:r>
      </m:oMath>
      <w:r w:rsidR="00A50A4A">
        <w:rPr>
          <w:rFonts w:hint="eastAsia"/>
          <w:lang w:eastAsia="ja-JP"/>
        </w:rPr>
        <w:t xml:space="preserve">  </w:t>
      </w:r>
      <w:r w:rsidR="00A50A4A">
        <w:rPr>
          <w:rFonts w:hint="eastAsia"/>
          <w:lang w:eastAsia="ja-JP"/>
        </w:rPr>
        <w:t>方向の回転運動に</w:t>
      </w:r>
      <w:r>
        <w:rPr>
          <w:rFonts w:hint="eastAsia"/>
          <w:lang w:eastAsia="ja-JP"/>
        </w:rPr>
        <w:t>起因する</w:t>
      </w:r>
      <w:r>
        <w:rPr>
          <w:rFonts w:hint="eastAsia"/>
          <w:b/>
          <w:bCs/>
          <w:lang w:eastAsia="ja-JP"/>
        </w:rPr>
        <w:t>遠心力</w:t>
      </w:r>
      <w:r>
        <w:rPr>
          <w:rFonts w:hint="eastAsia"/>
          <w:lang w:eastAsia="ja-JP"/>
        </w:rPr>
        <w:t>を表しています。</w:t>
      </w:r>
    </w:p>
    <w:p w14:paraId="43F99D11" w14:textId="57B45F62" w:rsidR="000A5AA5" w:rsidRDefault="00000000">
      <w:pPr>
        <w:pStyle w:val="a0"/>
        <w:rPr>
          <w:lang w:eastAsia="ja-JP"/>
        </w:rPr>
      </w:pPr>
      <w:r w:rsidRPr="00A50A4A">
        <w:rPr>
          <w:b/>
          <w:bCs/>
          <w:lang w:eastAsia="ja-JP"/>
        </w:rPr>
        <w:lastRenderedPageBreak/>
        <w:t xml:space="preserve">2. </w:t>
      </w:r>
      <m:oMath>
        <m:r>
          <m:rPr>
            <m:sty m:val="bi"/>
          </m:rPr>
          <w:rPr>
            <w:rFonts w:ascii="Cambria Math" w:hAnsi="Cambria Math"/>
            <w:lang w:eastAsia="ja-JP"/>
          </w:rPr>
          <m:t>θ</m:t>
        </m:r>
      </m:oMath>
      <w:r w:rsidR="00A50A4A" w:rsidRPr="00A50A4A">
        <w:rPr>
          <w:b/>
          <w:bCs/>
          <w:lang w:eastAsia="ja-JP"/>
        </w:rPr>
        <w:t xml:space="preserve"> </w:t>
      </w:r>
      <w:r w:rsidR="00A50A4A" w:rsidRPr="00A50A4A">
        <w:rPr>
          <w:rFonts w:hint="eastAsia"/>
          <w:b/>
          <w:bCs/>
          <w:lang w:eastAsia="ja-JP"/>
        </w:rPr>
        <w:t>に関する方程式</w:t>
      </w:r>
      <w:r>
        <w:rPr>
          <w:lang w:eastAsia="ja-JP"/>
        </w:rPr>
        <w:t xml:space="preserve"> </w:t>
      </w:r>
      <w:r w:rsidR="00A50A4A">
        <w:rPr>
          <w:rFonts w:hint="eastAsia"/>
          <w:lang w:eastAsia="ja-JP"/>
        </w:rPr>
        <w:t xml:space="preserve">　一般化座標</w:t>
      </w:r>
      <m:oMath>
        <m:sSub>
          <m:sSubPr>
            <m:ctrlPr>
              <w:rPr>
                <w:rFonts w:ascii="Cambria Math" w:hAnsi="Cambria Math"/>
                <w:i/>
                <w:lang w:eastAsia="ja-JP"/>
              </w:rPr>
            </m:ctrlPr>
          </m:sSubPr>
          <m:e>
            <m:r>
              <w:rPr>
                <w:rFonts w:ascii="Cambria Math" w:hAnsi="Cambria Math"/>
                <w:lang w:eastAsia="ja-JP"/>
              </w:rPr>
              <m:t>q</m:t>
            </m:r>
          </m:e>
          <m:sub>
            <m:r>
              <w:rPr>
                <w:rFonts w:ascii="Cambria Math" w:hAnsi="Cambria Math"/>
                <w:lang w:eastAsia="ja-JP"/>
              </w:rPr>
              <m:t>θ</m:t>
            </m:r>
          </m:sub>
        </m:sSub>
        <m:r>
          <w:rPr>
            <w:rFonts w:ascii="Cambria Math" w:hAnsi="Cambria Math"/>
            <w:lang w:eastAsia="ja-JP"/>
          </w:rPr>
          <m:t>=</m:t>
        </m:r>
        <m:r>
          <w:rPr>
            <w:rFonts w:ascii="Cambria Math" w:hAnsi="Cambria Math"/>
            <w:lang w:eastAsia="ja-JP"/>
          </w:rPr>
          <m:t>θ</m:t>
        </m:r>
      </m:oMath>
      <w:r w:rsidR="00A50A4A">
        <w:rPr>
          <w:rFonts w:hint="eastAsia"/>
          <w:lang w:eastAsia="ja-JP"/>
        </w:rPr>
        <w:t xml:space="preserve"> </w:t>
      </w:r>
      <w:r w:rsidR="00A50A4A">
        <w:rPr>
          <w:rFonts w:hint="eastAsia"/>
          <w:lang w:eastAsia="ja-JP"/>
        </w:rPr>
        <w:t>に対応する一般化運動量</w:t>
      </w:r>
      <w:r w:rsidR="00A50A4A">
        <w:rPr>
          <w:rFonts w:hint="eastAsia"/>
          <w:lang w:eastAsia="ja-JP"/>
        </w:rPr>
        <w:t xml:space="preserve"> </w:t>
      </w:r>
      <m:oMath>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θ</m:t>
            </m:r>
          </m:sub>
        </m:sSub>
      </m:oMath>
      <w:r w:rsidR="00A50A4A">
        <w:rPr>
          <w:rFonts w:hint="eastAsia"/>
          <w:lang w:eastAsia="ja-JP"/>
        </w:rPr>
        <w:t>は</w:t>
      </w:r>
      <w:r>
        <w:rPr>
          <w:lang w:eastAsia="ja-JP"/>
        </w:rPr>
        <w:t>、</w:t>
      </w:r>
    </w:p>
    <w:p w14:paraId="5A0B60ED" w14:textId="77777777" w:rsidR="000A5AA5" w:rsidRDefault="00000000">
      <w:pPr>
        <w:pStyle w:val="a0"/>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θ</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acc>
                <m:accPr>
                  <m:chr m:val="̇"/>
                  <m:ctrlPr>
                    <w:rPr>
                      <w:rFonts w:ascii="Cambria Math" w:hAnsi="Cambria Math"/>
                    </w:rPr>
                  </m:ctrlPr>
                </m:accPr>
                <m:e>
                  <m:r>
                    <w:rPr>
                      <w:rFonts w:ascii="Cambria Math" w:hAnsi="Cambria Math"/>
                    </w:rPr>
                    <m:t>θ</m:t>
                  </m:r>
                </m:e>
              </m:acc>
            </m:den>
          </m:f>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r</m:t>
              </m:r>
            </m:e>
            <m:sup>
              <m:r>
                <w:rPr>
                  <w:rFonts w:ascii="Cambria Math" w:hAnsi="Cambria Math"/>
                </w:rPr>
                <m:t>2</m:t>
              </m:r>
            </m:sup>
          </m:sSup>
          <m:acc>
            <m:accPr>
              <m:chr m:val="̇"/>
              <m:ctrlPr>
                <w:rPr>
                  <w:rFonts w:ascii="Cambria Math" w:hAnsi="Cambria Math"/>
                </w:rPr>
              </m:ctrlPr>
            </m:accPr>
            <m:e>
              <m:r>
                <w:rPr>
                  <w:rFonts w:ascii="Cambria Math" w:hAnsi="Cambria Math"/>
                </w:rPr>
                <m:t>θ</m:t>
              </m:r>
            </m:e>
          </m:acc>
        </m:oMath>
      </m:oMathPara>
    </w:p>
    <w:p w14:paraId="01925671" w14:textId="3CA9CEC7" w:rsidR="000A5AA5" w:rsidRDefault="00000000">
      <w:pPr>
        <w:pStyle w:val="FirstParagraph"/>
        <w:rPr>
          <w:lang w:eastAsia="ja-JP"/>
        </w:rPr>
      </w:pPr>
      <w:r>
        <w:rPr>
          <w:lang w:eastAsia="ja-JP"/>
        </w:rPr>
        <w:t>これは</w:t>
      </w:r>
      <m:oMath>
        <m:r>
          <w:rPr>
            <w:rFonts w:ascii="Cambria Math" w:hAnsi="Cambria Math"/>
            <w:lang w:eastAsia="ja-JP"/>
          </w:rPr>
          <m:t>θ</m:t>
        </m:r>
      </m:oMath>
      <w:r w:rsidR="00A50A4A">
        <w:rPr>
          <w:lang w:eastAsia="ja-JP"/>
        </w:rPr>
        <w:t xml:space="preserve"> </w:t>
      </w:r>
      <w:r>
        <w:rPr>
          <w:rFonts w:hint="eastAsia"/>
          <w:lang w:eastAsia="ja-JP"/>
        </w:rPr>
        <w:t>方向の角運動量に相当します。ラグランジュ方程式は、</w:t>
      </w:r>
    </w:p>
    <w:p w14:paraId="660AE791"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d</m:t>
              </m:r>
            </m:num>
            <m:den>
              <m:r>
                <w:rPr>
                  <w:rFonts w:ascii="Cambria Math" w:hAnsi="Cambria Math"/>
                </w:rPr>
                <m:t>dt</m:t>
              </m:r>
            </m:den>
          </m:f>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r</m:t>
              </m:r>
            </m:e>
            <m:sup>
              <m:r>
                <w:rPr>
                  <w:rFonts w:ascii="Cambria Math" w:hAnsi="Cambria Math"/>
                </w:rPr>
                <m:t>2</m:t>
              </m:r>
            </m:sup>
          </m:sSup>
          <m:acc>
            <m:accPr>
              <m:chr m:val="̇"/>
              <m:ctrlPr>
                <w:rPr>
                  <w:rFonts w:ascii="Cambria Math" w:hAnsi="Cambria Math"/>
                </w:rPr>
              </m:ctrlPr>
            </m:accPr>
            <m:e>
              <m:r>
                <w:rPr>
                  <w:rFonts w:ascii="Cambria Math" w:hAnsi="Cambria Math"/>
                </w:rPr>
                <m:t>θ</m:t>
              </m:r>
            </m:e>
          </m:acc>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r>
                <w:rPr>
                  <w:rFonts w:ascii="Cambria Math" w:hAnsi="Cambria Math"/>
                </w:rPr>
                <m:t>θ</m:t>
              </m:r>
            </m:den>
          </m:f>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sin</m:t>
          </m:r>
          <m:r>
            <w:rPr>
              <w:rFonts w:ascii="Cambria Math" w:hAnsi="Cambria Math"/>
            </w:rPr>
            <m:t>θ</m:t>
          </m:r>
          <m:r>
            <m:rPr>
              <m:sty m:val="p"/>
            </m:rPr>
            <w:rPr>
              <w:rFonts w:ascii="Cambria Math" w:hAnsi="Cambria Math"/>
            </w:rPr>
            <m:t>cos</m:t>
          </m:r>
          <m:r>
            <w:rPr>
              <w:rFonts w:ascii="Cambria Math" w:hAnsi="Cambria Math"/>
            </w:rPr>
            <m:t>θ</m:t>
          </m:r>
          <m:sSup>
            <m:sSupPr>
              <m:ctrlPr>
                <w:rPr>
                  <w:rFonts w:ascii="Cambria Math" w:hAnsi="Cambria Math"/>
                </w:rPr>
              </m:ctrlPr>
            </m:sSupPr>
            <m:e>
              <m:acc>
                <m:accPr>
                  <m:chr m:val="̇"/>
                  <m:ctrlPr>
                    <w:rPr>
                      <w:rFonts w:ascii="Cambria Math" w:hAnsi="Cambria Math"/>
                    </w:rPr>
                  </m:ctrlPr>
                </m:accPr>
                <m:e>
                  <m:r>
                    <w:rPr>
                      <w:rFonts w:ascii="Cambria Math" w:hAnsi="Cambria Math"/>
                    </w:rPr>
                    <m:t>φ</m:t>
                  </m:r>
                </m:e>
              </m:acc>
            </m:e>
            <m:sup>
              <m: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θ</m:t>
              </m:r>
            </m:den>
          </m:f>
        </m:oMath>
      </m:oMathPara>
    </w:p>
    <w:p w14:paraId="4B62A08F" w14:textId="16681E97" w:rsidR="000A5AA5" w:rsidRDefault="00000000">
      <w:pPr>
        <w:pStyle w:val="FirstParagraph"/>
        <w:rPr>
          <w:lang w:eastAsia="ja-JP"/>
        </w:rPr>
      </w:pPr>
      <w:r w:rsidRPr="00A50A4A">
        <w:rPr>
          <w:b/>
          <w:bCs/>
          <w:lang w:eastAsia="ja-JP"/>
        </w:rPr>
        <w:t xml:space="preserve">3. </w:t>
      </w:r>
      <m:oMath>
        <m:r>
          <m:rPr>
            <m:sty m:val="bi"/>
          </m:rPr>
          <w:rPr>
            <w:rFonts w:ascii="Cambria Math" w:hAnsi="Cambria Math"/>
            <w:lang w:eastAsia="ja-JP"/>
          </w:rPr>
          <m:t>φ</m:t>
        </m:r>
      </m:oMath>
      <w:r w:rsidR="00A50A4A" w:rsidRPr="00A50A4A">
        <w:rPr>
          <w:rFonts w:hint="eastAsia"/>
          <w:b/>
          <w:bCs/>
          <w:lang w:eastAsia="ja-JP"/>
        </w:rPr>
        <w:t xml:space="preserve"> </w:t>
      </w:r>
      <w:r w:rsidR="00A50A4A" w:rsidRPr="00A50A4A">
        <w:rPr>
          <w:rFonts w:hint="eastAsia"/>
          <w:b/>
          <w:bCs/>
          <w:lang w:eastAsia="ja-JP"/>
        </w:rPr>
        <w:t>に関する方程式</w:t>
      </w:r>
      <w:r w:rsidR="00A50A4A">
        <w:rPr>
          <w:rFonts w:hint="eastAsia"/>
          <w:lang w:eastAsia="ja-JP"/>
        </w:rPr>
        <w:t xml:space="preserve">　一般化座標</w:t>
      </w:r>
      <w:r w:rsidR="00A50A4A">
        <w:rPr>
          <w:rFonts w:hint="eastAsia"/>
          <w:lang w:eastAsia="ja-JP"/>
        </w:rPr>
        <w:t xml:space="preserve"> </w:t>
      </w:r>
      <m:oMath>
        <m:sSub>
          <m:sSubPr>
            <m:ctrlPr>
              <w:rPr>
                <w:rFonts w:ascii="Cambria Math" w:hAnsi="Cambria Math"/>
                <w:i/>
                <w:lang w:eastAsia="ja-JP"/>
              </w:rPr>
            </m:ctrlPr>
          </m:sSubPr>
          <m:e>
            <m:r>
              <w:rPr>
                <w:rFonts w:ascii="Cambria Math" w:hAnsi="Cambria Math"/>
                <w:lang w:eastAsia="ja-JP"/>
              </w:rPr>
              <m:t>q</m:t>
            </m:r>
          </m:e>
          <m:sub>
            <m:r>
              <w:rPr>
                <w:rFonts w:ascii="Cambria Math" w:hAnsi="Cambria Math"/>
                <w:lang w:eastAsia="ja-JP"/>
              </w:rPr>
              <m:t>φ</m:t>
            </m:r>
          </m:sub>
        </m:sSub>
        <m:r>
          <w:rPr>
            <w:rFonts w:ascii="Cambria Math" w:hAnsi="Cambria Math"/>
            <w:lang w:eastAsia="ja-JP"/>
          </w:rPr>
          <m:t>=</m:t>
        </m:r>
        <m:r>
          <w:rPr>
            <w:rFonts w:ascii="Cambria Math" w:hAnsi="Cambria Math"/>
            <w:lang w:eastAsia="ja-JP"/>
          </w:rPr>
          <m:t>φ</m:t>
        </m:r>
      </m:oMath>
      <w:r w:rsidR="00A50A4A" w:rsidRPr="00A50A4A">
        <w:rPr>
          <w:rFonts w:hint="eastAsia"/>
          <w:lang w:eastAsia="ja-JP"/>
        </w:rPr>
        <w:t xml:space="preserve"> </w:t>
      </w:r>
      <w:r w:rsidR="00A50A4A" w:rsidRPr="00A50A4A">
        <w:rPr>
          <w:rFonts w:hint="eastAsia"/>
          <w:lang w:eastAsia="ja-JP"/>
        </w:rPr>
        <w:t>に対応する一般化運動量</w:t>
      </w: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φ</m:t>
            </m:r>
          </m:sub>
        </m:sSub>
      </m:oMath>
      <w:r>
        <w:rPr>
          <w:lang w:eastAsia="ja-JP"/>
        </w:rPr>
        <w:t>は、</w:t>
      </w:r>
    </w:p>
    <w:p w14:paraId="21B66F0F" w14:textId="77777777" w:rsidR="000A5AA5" w:rsidRDefault="00000000">
      <w:pPr>
        <w:pStyle w:val="a0"/>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φ</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acc>
                <m:accPr>
                  <m:chr m:val="̇"/>
                  <m:ctrlPr>
                    <w:rPr>
                      <w:rFonts w:ascii="Cambria Math" w:hAnsi="Cambria Math"/>
                    </w:rPr>
                  </m:ctrlPr>
                </m:accPr>
                <m:e>
                  <m:r>
                    <w:rPr>
                      <w:rFonts w:ascii="Cambria Math" w:hAnsi="Cambria Math"/>
                    </w:rPr>
                    <m:t>φ</m:t>
                  </m:r>
                </m:e>
              </m:acc>
            </m:den>
          </m:f>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r</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acc>
            <m:accPr>
              <m:chr m:val="̇"/>
              <m:ctrlPr>
                <w:rPr>
                  <w:rFonts w:ascii="Cambria Math" w:hAnsi="Cambria Math"/>
                </w:rPr>
              </m:ctrlPr>
            </m:accPr>
            <m:e>
              <m:r>
                <w:rPr>
                  <w:rFonts w:ascii="Cambria Math" w:hAnsi="Cambria Math"/>
                </w:rPr>
                <m:t>φ</m:t>
              </m:r>
            </m:e>
          </m:acc>
        </m:oMath>
      </m:oMathPara>
    </w:p>
    <w:p w14:paraId="6ECF5582" w14:textId="64D927E1" w:rsidR="000A5AA5" w:rsidRDefault="00000000">
      <w:pPr>
        <w:pStyle w:val="FirstParagraph"/>
        <w:rPr>
          <w:lang w:eastAsia="ja-JP"/>
        </w:rPr>
      </w:pPr>
      <w:r>
        <w:rPr>
          <w:lang w:eastAsia="ja-JP"/>
        </w:rPr>
        <w:t>これは</w:t>
      </w:r>
      <m:oMath>
        <m:r>
          <w:rPr>
            <w:rFonts w:ascii="Cambria Math" w:hAnsi="Cambria Math"/>
            <w:lang w:eastAsia="ja-JP"/>
          </w:rPr>
          <m:t>z</m:t>
        </m:r>
      </m:oMath>
      <w:r>
        <w:rPr>
          <w:rFonts w:hint="eastAsia"/>
          <w:lang w:eastAsia="ja-JP"/>
        </w:rPr>
        <w:t>軸周りの角運動量に相当します。ラグランジュ方程式は、</w:t>
      </w:r>
    </w:p>
    <w:p w14:paraId="23104BDF" w14:textId="77777777" w:rsidR="000A5AA5" w:rsidRDefault="00000000">
      <w:pPr>
        <w:pStyle w:val="a0"/>
      </w:pPr>
      <m:oMathPara>
        <m:oMathParaPr>
          <m:jc m:val="center"/>
        </m:oMathParaPr>
        <m:oMath>
          <m:f>
            <m:fPr>
              <m:ctrlPr>
                <w:rPr>
                  <w:rFonts w:ascii="Cambria Math" w:hAnsi="Cambria Math"/>
                </w:rPr>
              </m:ctrlPr>
            </m:fPr>
            <m:num>
              <m:r>
                <w:rPr>
                  <w:rFonts w:ascii="Cambria Math" w:hAnsi="Cambria Math"/>
                </w:rPr>
                <m:t>d</m:t>
              </m:r>
            </m:num>
            <m:den>
              <m:r>
                <w:rPr>
                  <w:rFonts w:ascii="Cambria Math" w:hAnsi="Cambria Math"/>
                </w:rPr>
                <m:t>dt</m:t>
              </m:r>
            </m:den>
          </m:f>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r</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acc>
            <m:accPr>
              <m:chr m:val="̇"/>
              <m:ctrlPr>
                <w:rPr>
                  <w:rFonts w:ascii="Cambria Math" w:hAnsi="Cambria Math"/>
                </w:rPr>
              </m:ctrlPr>
            </m:accPr>
            <m:e>
              <m:r>
                <w:rPr>
                  <w:rFonts w:ascii="Cambria Math" w:hAnsi="Cambria Math"/>
                </w:rPr>
                <m:t>φ</m:t>
              </m:r>
            </m:e>
          </m:acc>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r>
                <w:rPr>
                  <w:rFonts w:ascii="Cambria Math" w:hAnsi="Cambria Math"/>
                </w:rPr>
                <m:t>φ</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φ</m:t>
              </m:r>
            </m:den>
          </m:f>
        </m:oMath>
      </m:oMathPara>
    </w:p>
    <w:p w14:paraId="433B765D" w14:textId="658086EE" w:rsidR="000A5AA5" w:rsidRDefault="00000000" w:rsidP="00A50A4A">
      <w:pPr>
        <w:pStyle w:val="FirstParagraph"/>
        <w:rPr>
          <w:lang w:eastAsia="ja-JP"/>
        </w:rPr>
      </w:pPr>
      <w:r>
        <w:rPr>
          <w:rFonts w:hint="eastAsia"/>
          <w:lang w:eastAsia="ja-JP"/>
        </w:rPr>
        <w:t>特に、ポテンシャル</w:t>
      </w:r>
      <m:oMath>
        <m:r>
          <w:rPr>
            <w:rFonts w:ascii="Cambria Math" w:hAnsi="Cambria Math"/>
            <w:lang w:eastAsia="ja-JP"/>
          </w:rPr>
          <m:t>V</m:t>
        </m:r>
      </m:oMath>
      <w:r w:rsidR="00A50A4A">
        <w:rPr>
          <w:rFonts w:hint="eastAsia"/>
          <w:lang w:eastAsia="ja-JP"/>
        </w:rPr>
        <w:t xml:space="preserve"> </w:t>
      </w:r>
      <w:r w:rsidR="00A50A4A" w:rsidRPr="00A50A4A">
        <w:rPr>
          <w:rFonts w:hint="eastAsia"/>
          <w:lang w:eastAsia="ja-JP"/>
        </w:rPr>
        <w:t>が</w:t>
      </w:r>
      <m:oMath>
        <m:r>
          <w:rPr>
            <w:rFonts w:ascii="Cambria Math" w:hAnsi="Cambria Math"/>
            <w:lang w:eastAsia="ja-JP"/>
          </w:rPr>
          <m:t>φ</m:t>
        </m:r>
      </m:oMath>
      <w:r w:rsidR="00A50A4A">
        <w:rPr>
          <w:rFonts w:hint="eastAsia"/>
          <w:lang w:eastAsia="ja-JP"/>
        </w:rPr>
        <w:t>に依存しない</w:t>
      </w:r>
      <w:r w:rsidR="00A50A4A">
        <w:rPr>
          <w:rFonts w:hint="eastAsia"/>
          <w:lang w:eastAsia="ja-JP"/>
        </w:rPr>
        <w:t>(</w:t>
      </w:r>
      <w:r w:rsidR="00A50A4A">
        <w:rPr>
          <w:rFonts w:hint="eastAsia"/>
          <w:lang w:eastAsia="ja-JP"/>
        </w:rPr>
        <w:t>軸対称な</w:t>
      </w:r>
      <w:r w:rsidR="00A50A4A">
        <w:rPr>
          <w:rFonts w:hint="eastAsia"/>
          <w:lang w:eastAsia="ja-JP"/>
        </w:rPr>
        <w:t>)</w:t>
      </w:r>
      <w:r w:rsidR="00A50A4A">
        <w:rPr>
          <w:rFonts w:hint="eastAsia"/>
          <w:lang w:eastAsia="ja-JP"/>
        </w:rPr>
        <w:t>中心力ポテンシャルの場合は</w:t>
      </w:r>
      <m:oMath>
        <m:f>
          <m:fPr>
            <m:ctrlPr>
              <w:rPr>
                <w:rFonts w:ascii="Cambria Math" w:hAnsi="Cambria Math"/>
              </w:rPr>
            </m:ctrlPr>
          </m:fPr>
          <m:num>
            <m:r>
              <m:rPr>
                <m:sty m:val="p"/>
              </m:rPr>
              <w:rPr>
                <w:rFonts w:ascii="Cambria Math" w:hAnsi="Cambria Math"/>
                <w:lang w:eastAsia="ja-JP"/>
              </w:rPr>
              <m:t>∂</m:t>
            </m:r>
            <m:r>
              <w:rPr>
                <w:rFonts w:ascii="Cambria Math" w:hAnsi="Cambria Math"/>
                <w:lang w:eastAsia="ja-JP"/>
              </w:rPr>
              <m:t>V</m:t>
            </m:r>
          </m:num>
          <m:den>
            <m:r>
              <m:rPr>
                <m:sty m:val="p"/>
              </m:rPr>
              <w:rPr>
                <w:rFonts w:ascii="Cambria Math" w:hAnsi="Cambria Math"/>
                <w:lang w:eastAsia="ja-JP"/>
              </w:rPr>
              <m:t>∂</m:t>
            </m:r>
            <m:r>
              <w:rPr>
                <w:rFonts w:ascii="Cambria Math" w:hAnsi="Cambria Math"/>
                <w:lang w:eastAsia="ja-JP"/>
              </w:rPr>
              <m:t>φ</m:t>
            </m:r>
          </m:den>
        </m:f>
        <m:r>
          <w:rPr>
            <w:rFonts w:ascii="Cambria Math" w:hAnsi="Cambria Math" w:hint="eastAsia"/>
            <w:lang w:eastAsia="ja-JP"/>
          </w:rPr>
          <m:t>=0</m:t>
        </m:r>
      </m:oMath>
      <w:r w:rsidR="00A50A4A">
        <w:rPr>
          <w:rFonts w:hint="eastAsia"/>
          <w:lang w:eastAsia="ja-JP"/>
        </w:rPr>
        <w:t xml:space="preserve"> </w:t>
      </w:r>
      <w:r w:rsidR="00A50A4A">
        <w:rPr>
          <w:rFonts w:hint="eastAsia"/>
          <w:lang w:eastAsia="ja-JP"/>
        </w:rPr>
        <w:t>となり、右辺は</w:t>
      </w:r>
      <w:r w:rsidR="00A50A4A">
        <w:rPr>
          <w:rFonts w:hint="eastAsia"/>
          <w:lang w:eastAsia="ja-JP"/>
        </w:rPr>
        <w:t>0</w:t>
      </w:r>
      <w:r w:rsidR="00A50A4A">
        <w:rPr>
          <w:rFonts w:hint="eastAsia"/>
          <w:lang w:eastAsia="ja-JP"/>
        </w:rPr>
        <w:t>になります。これは、</w:t>
      </w:r>
      <w:r>
        <w:rPr>
          <w:rFonts w:hint="eastAsia"/>
          <w:b/>
          <w:bCs/>
          <w:lang w:eastAsia="ja-JP"/>
        </w:rPr>
        <w:t>z</w:t>
      </w:r>
      <w:r>
        <w:rPr>
          <w:rFonts w:hint="eastAsia"/>
          <w:b/>
          <w:bCs/>
          <w:lang w:eastAsia="ja-JP"/>
        </w:rPr>
        <w:t>軸周りの角運動量が保存される</w:t>
      </w:r>
      <w:r>
        <w:rPr>
          <w:rFonts w:hint="eastAsia"/>
          <w:lang w:eastAsia="ja-JP"/>
        </w:rPr>
        <w:t>ことを意味しています。このように、ラグランジアンに対称性がある場合、それに対応する保存則が存在します（</w:t>
      </w:r>
      <w:r>
        <w:rPr>
          <w:rFonts w:hint="eastAsia"/>
          <w:b/>
          <w:bCs/>
          <w:lang w:eastAsia="ja-JP"/>
        </w:rPr>
        <w:t>ネーターの定理</w:t>
      </w:r>
      <w:r>
        <w:rPr>
          <w:rFonts w:hint="eastAsia"/>
          <w:lang w:eastAsia="ja-JP"/>
        </w:rPr>
        <w:t>）。</w:t>
      </w:r>
    </w:p>
    <w:p w14:paraId="413B2236" w14:textId="77777777" w:rsidR="00A50A4A" w:rsidRPr="00A50A4A" w:rsidRDefault="00A50A4A" w:rsidP="00A50A4A">
      <w:pPr>
        <w:pStyle w:val="a0"/>
        <w:rPr>
          <w:rFonts w:hint="eastAsia"/>
          <w:lang w:eastAsia="ja-JP"/>
        </w:rPr>
      </w:pPr>
    </w:p>
    <w:p w14:paraId="5B38AB25" w14:textId="77777777" w:rsidR="000A5AA5" w:rsidRDefault="00000000">
      <w:pPr>
        <w:pStyle w:val="3"/>
        <w:rPr>
          <w:lang w:eastAsia="ja-JP"/>
        </w:rPr>
      </w:pPr>
      <w:bookmarkStart w:id="23" w:name="ハミルトニアンの導出"/>
      <w:bookmarkEnd w:id="22"/>
      <w:r>
        <w:rPr>
          <w:lang w:eastAsia="ja-JP"/>
        </w:rPr>
        <w:t xml:space="preserve">5.3 </w:t>
      </w:r>
      <w:r>
        <w:rPr>
          <w:rFonts w:hint="eastAsia"/>
          <w:lang w:eastAsia="ja-JP"/>
        </w:rPr>
        <w:t>ハミルトニアンの導出</w:t>
      </w:r>
    </w:p>
    <w:p w14:paraId="280A90B8" w14:textId="6ED087FC" w:rsidR="000A5AA5" w:rsidRDefault="00000000">
      <w:pPr>
        <w:pStyle w:val="FirstParagraph"/>
        <w:rPr>
          <w:lang w:eastAsia="ja-JP"/>
        </w:rPr>
      </w:pPr>
      <w:r>
        <w:rPr>
          <w:rFonts w:hint="eastAsia"/>
          <w:lang w:eastAsia="ja-JP"/>
        </w:rPr>
        <w:t>次に、ハミルトン形式でこの系を記述してみましょう。まず、一般化速度</w:t>
      </w:r>
      <m:oMath>
        <m:r>
          <w:rPr>
            <w:rFonts w:ascii="Cambria Math" w:hAnsi="Cambria Math"/>
            <w:lang w:eastAsia="ja-JP"/>
          </w:rPr>
          <m:t>(</m:t>
        </m:r>
        <m:acc>
          <m:accPr>
            <m:chr m:val="̇"/>
            <m:ctrlPr>
              <w:rPr>
                <w:rFonts w:ascii="Cambria Math" w:hAnsi="Cambria Math"/>
              </w:rPr>
            </m:ctrlPr>
          </m:accPr>
          <m:e>
            <m:r>
              <w:rPr>
                <w:rFonts w:ascii="Cambria Math" w:hAnsi="Cambria Math"/>
                <w:lang w:eastAsia="ja-JP"/>
              </w:rPr>
              <m:t>r</m:t>
            </m:r>
          </m:e>
        </m:acc>
        <m:r>
          <w:rPr>
            <w:rFonts w:ascii="Cambria Math" w:hAnsi="Cambria Math" w:hint="eastAsia"/>
            <w:lang w:eastAsia="ja-JP"/>
          </w:rPr>
          <m:t>、</m:t>
        </m:r>
        <m:acc>
          <m:accPr>
            <m:chr m:val="̇"/>
            <m:ctrlPr>
              <w:rPr>
                <w:rFonts w:ascii="Cambria Math" w:hAnsi="Cambria Math"/>
              </w:rPr>
            </m:ctrlPr>
          </m:accPr>
          <m:e>
            <m:r>
              <w:rPr>
                <w:rFonts w:ascii="Cambria Math" w:hAnsi="Cambria Math"/>
                <w:lang w:eastAsia="ja-JP"/>
              </w:rPr>
              <m:t>θ</m:t>
            </m:r>
          </m:e>
        </m:acc>
        <m:r>
          <w:rPr>
            <w:rFonts w:ascii="Cambria Math" w:hAnsi="Cambria Math" w:hint="eastAsia"/>
            <w:lang w:eastAsia="ja-JP"/>
          </w:rPr>
          <m:t>、</m:t>
        </m:r>
        <m:acc>
          <m:accPr>
            <m:chr m:val="̇"/>
            <m:ctrlPr>
              <w:rPr>
                <w:rFonts w:ascii="Cambria Math" w:hAnsi="Cambria Math"/>
              </w:rPr>
            </m:ctrlPr>
          </m:accPr>
          <m:e>
            <m:r>
              <w:rPr>
                <w:rFonts w:ascii="Cambria Math" w:hAnsi="Cambria Math"/>
                <w:lang w:eastAsia="ja-JP"/>
              </w:rPr>
              <m:t>φ</m:t>
            </m:r>
          </m:e>
        </m:acc>
        <m:r>
          <w:rPr>
            <w:rFonts w:ascii="Cambria Math" w:hAnsi="Cambria Math" w:hint="eastAsia"/>
            <w:lang w:eastAsia="ja-JP"/>
          </w:rPr>
          <m:t>)</m:t>
        </m:r>
      </m:oMath>
      <w:r w:rsidR="00C556EA">
        <w:rPr>
          <w:rFonts w:hint="eastAsia"/>
          <w:lang w:eastAsia="ja-JP"/>
        </w:rPr>
        <w:t xml:space="preserve"> </w:t>
      </w:r>
      <w:r w:rsidR="00C556EA">
        <w:rPr>
          <w:rFonts w:hint="eastAsia"/>
          <w:lang w:eastAsia="ja-JP"/>
        </w:rPr>
        <w:t>を一般化運動量</w:t>
      </w:r>
      <w:r w:rsidR="00C556EA">
        <w:rPr>
          <w:rFonts w:hint="eastAsia"/>
          <w:lang w:eastAsia="ja-JP"/>
        </w:rPr>
        <w:t xml:space="preserve"> </w:t>
      </w:r>
      <m:oMath>
        <m: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r</m:t>
            </m:r>
          </m:sub>
        </m:sSub>
        <m: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θ</m:t>
            </m:r>
          </m:sub>
        </m:sSub>
        <m: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φ</m:t>
            </m:r>
          </m:sub>
        </m:sSub>
        <m:r>
          <w:rPr>
            <w:rFonts w:ascii="Cambria Math" w:hAnsi="Cambria Math"/>
            <w:lang w:eastAsia="ja-JP"/>
          </w:rPr>
          <m:t>)</m:t>
        </m:r>
      </m:oMath>
      <w:r>
        <w:rPr>
          <w:rFonts w:hint="eastAsia"/>
          <w:lang w:eastAsia="ja-JP"/>
        </w:rPr>
        <w:t>で表します。</w:t>
      </w:r>
    </w:p>
    <w:p w14:paraId="385EBA5C" w14:textId="77777777" w:rsidR="000A5AA5" w:rsidRDefault="00000000">
      <w:pPr>
        <w:pStyle w:val="a0"/>
      </w:pPr>
      <m:oMathPara>
        <m:oMathParaPr>
          <m:jc m:val="center"/>
        </m:oMathParaPr>
        <m:oMath>
          <m:acc>
            <m:accPr>
              <m:chr m:val="̇"/>
              <m:ctrlPr>
                <w:rPr>
                  <w:rFonts w:ascii="Cambria Math" w:hAnsi="Cambria Math"/>
                </w:rPr>
              </m:ctrlPr>
            </m:accPr>
            <m:e>
              <m:r>
                <w:rPr>
                  <w:rFonts w:ascii="Cambria Math" w:hAnsi="Cambria Math"/>
                </w:rPr>
                <m:t>r</m:t>
              </m:r>
            </m:e>
          </m:acc>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r</m:t>
                  </m:r>
                </m:sub>
              </m:sSub>
            </m:num>
            <m:den>
              <m:r>
                <w:rPr>
                  <w:rFonts w:ascii="Cambria Math" w:hAnsi="Cambria Math"/>
                </w:rPr>
                <m:t>m</m:t>
              </m:r>
            </m:den>
          </m:f>
          <m:r>
            <m:rPr>
              <m:sty m:val="p"/>
            </m:rPr>
            <w:rPr>
              <w:rFonts w:ascii="Cambria Math" w:hAnsi="Cambria Math"/>
            </w:rPr>
            <m:t>,</m:t>
          </m:r>
          <m:r>
            <w:rPr>
              <w:rFonts w:ascii="Cambria Math" w:hAnsi="Cambria Math"/>
            </w:rPr>
            <m:t> </m:t>
          </m:r>
          <m:acc>
            <m:accPr>
              <m:chr m:val="̇"/>
              <m:ctrlPr>
                <w:rPr>
                  <w:rFonts w:ascii="Cambria Math" w:hAnsi="Cambria Math"/>
                </w:rPr>
              </m:ctrlPr>
            </m:accPr>
            <m:e>
              <m:r>
                <w:rPr>
                  <w:rFonts w:ascii="Cambria Math" w:hAnsi="Cambria Math"/>
                </w:rPr>
                <m:t>θ</m:t>
              </m:r>
            </m:e>
          </m:acc>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θ</m:t>
                  </m:r>
                </m:sub>
              </m:sSub>
            </m:num>
            <m:den>
              <m:r>
                <w:rPr>
                  <w:rFonts w:ascii="Cambria Math" w:hAnsi="Cambria Math"/>
                </w:rPr>
                <m:t>m</m:t>
              </m:r>
              <m:sSup>
                <m:sSupPr>
                  <m:ctrlPr>
                    <w:rPr>
                      <w:rFonts w:ascii="Cambria Math" w:hAnsi="Cambria Math"/>
                    </w:rPr>
                  </m:ctrlPr>
                </m:sSupPr>
                <m:e>
                  <m:r>
                    <w:rPr>
                      <w:rFonts w:ascii="Cambria Math" w:hAnsi="Cambria Math"/>
                    </w:rPr>
                    <m:t>r</m:t>
                  </m:r>
                </m:e>
                <m:sup>
                  <m:r>
                    <w:rPr>
                      <w:rFonts w:ascii="Cambria Math" w:hAnsi="Cambria Math"/>
                    </w:rPr>
                    <m:t>2</m:t>
                  </m:r>
                </m:sup>
              </m:sSup>
            </m:den>
          </m:f>
          <m:r>
            <m:rPr>
              <m:sty m:val="p"/>
            </m:rPr>
            <w:rPr>
              <w:rFonts w:ascii="Cambria Math" w:hAnsi="Cambria Math"/>
            </w:rPr>
            <m:t>,</m:t>
          </m:r>
          <m:r>
            <w:rPr>
              <w:rFonts w:ascii="Cambria Math" w:hAnsi="Cambria Math"/>
            </w:rPr>
            <m:t> </m:t>
          </m:r>
          <m:acc>
            <m:accPr>
              <m:chr m:val="̇"/>
              <m:ctrlPr>
                <w:rPr>
                  <w:rFonts w:ascii="Cambria Math" w:hAnsi="Cambria Math"/>
                </w:rPr>
              </m:ctrlPr>
            </m:accPr>
            <m:e>
              <m:r>
                <w:rPr>
                  <w:rFonts w:ascii="Cambria Math" w:hAnsi="Cambria Math"/>
                </w:rPr>
                <m:t>φ</m:t>
              </m:r>
            </m:e>
          </m:acc>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φ</m:t>
                  </m:r>
                </m:sub>
              </m:sSub>
            </m:num>
            <m:den>
              <m:r>
                <w:rPr>
                  <w:rFonts w:ascii="Cambria Math" w:hAnsi="Cambria Math"/>
                </w:rPr>
                <m:t>m</m:t>
              </m:r>
              <m:sSup>
                <m:sSupPr>
                  <m:ctrlPr>
                    <w:rPr>
                      <w:rFonts w:ascii="Cambria Math" w:hAnsi="Cambria Math"/>
                    </w:rPr>
                  </m:ctrlPr>
                </m:sSupPr>
                <m:e>
                  <m:r>
                    <w:rPr>
                      <w:rFonts w:ascii="Cambria Math" w:hAnsi="Cambria Math"/>
                    </w:rPr>
                    <m:t>r</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den>
          </m:f>
        </m:oMath>
      </m:oMathPara>
    </w:p>
    <w:p w14:paraId="25203B42" w14:textId="77777777" w:rsidR="000A5AA5" w:rsidRDefault="00000000">
      <w:pPr>
        <w:pStyle w:val="FirstParagraph"/>
        <w:rPr>
          <w:lang w:eastAsia="ja-JP"/>
        </w:rPr>
      </w:pPr>
      <w:r>
        <w:rPr>
          <w:rFonts w:hint="eastAsia"/>
          <w:lang w:eastAsia="ja-JP"/>
        </w:rPr>
        <w:t>これらを運動エネルギーの式に代入すると、</w:t>
      </w:r>
    </w:p>
    <w:p w14:paraId="608E12AA" w14:textId="77777777" w:rsidR="000A5AA5" w:rsidRDefault="00000000">
      <w:pPr>
        <w:pStyle w:val="a0"/>
      </w:pPr>
      <m:oMathPara>
        <m:oMathParaPr>
          <m:jc m:val="center"/>
        </m:oMathParaPr>
        <m:oMath>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m:t>
              </m:r>
            </m:den>
          </m:f>
          <m:d>
            <m:dPr>
              <m:ctrlPr>
                <w:rPr>
                  <w:rFonts w:ascii="Cambria Math" w:hAnsi="Cambria Math"/>
                </w:rPr>
              </m:ctrlPr>
            </m:dPr>
            <m:e>
              <m:sSubSup>
                <m:sSubSupPr>
                  <m:ctrlPr>
                    <w:rPr>
                      <w:rFonts w:ascii="Cambria Math" w:hAnsi="Cambria Math"/>
                    </w:rPr>
                  </m:ctrlPr>
                </m:sSubSupPr>
                <m:e>
                  <m:r>
                    <w:rPr>
                      <w:rFonts w:ascii="Cambria Math" w:hAnsi="Cambria Math"/>
                    </w:rPr>
                    <m:t>p</m:t>
                  </m:r>
                </m:e>
                <m:sub>
                  <m:r>
                    <w:rPr>
                      <w:rFonts w:ascii="Cambria Math" w:hAnsi="Cambria Math"/>
                    </w:rPr>
                    <m:t>r</m:t>
                  </m:r>
                </m:sub>
                <m:sup>
                  <m:r>
                    <w:rPr>
                      <w:rFonts w:ascii="Cambria Math" w:hAnsi="Cambria Math"/>
                    </w:rPr>
                    <m:t>2</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θ</m:t>
                      </m:r>
                    </m:sub>
                    <m:sup>
                      <m:r>
                        <w:rPr>
                          <w:rFonts w:ascii="Cambria Math" w:hAnsi="Cambria Math"/>
                        </w:rPr>
                        <m:t>2</m:t>
                      </m:r>
                    </m:sup>
                  </m:sSubSup>
                </m:num>
                <m:den>
                  <m:sSup>
                    <m:sSupPr>
                      <m:ctrlPr>
                        <w:rPr>
                          <w:rFonts w:ascii="Cambria Math" w:hAnsi="Cambria Math"/>
                        </w:rPr>
                      </m:ctrlPr>
                    </m:sSupPr>
                    <m:e>
                      <m:r>
                        <w:rPr>
                          <w:rFonts w:ascii="Cambria Math" w:hAnsi="Cambria Math"/>
                        </w:rPr>
                        <m:t>r</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φ</m:t>
                      </m:r>
                    </m:sub>
                    <m:sup>
                      <m:r>
                        <w:rPr>
                          <w:rFonts w:ascii="Cambria Math" w:hAnsi="Cambria Math"/>
                        </w:rPr>
                        <m:t>2</m:t>
                      </m:r>
                    </m:sup>
                  </m:sSubSup>
                </m:num>
                <m:den>
                  <m:sSup>
                    <m:sSupPr>
                      <m:ctrlPr>
                        <w:rPr>
                          <w:rFonts w:ascii="Cambria Math" w:hAnsi="Cambria Math"/>
                        </w:rPr>
                      </m:ctrlPr>
                    </m:sSupPr>
                    <m:e>
                      <m:r>
                        <w:rPr>
                          <w:rFonts w:ascii="Cambria Math" w:hAnsi="Cambria Math"/>
                        </w:rPr>
                        <m:t>r</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den>
              </m:f>
            </m:e>
          </m:d>
        </m:oMath>
      </m:oMathPara>
    </w:p>
    <w:p w14:paraId="456EECBB" w14:textId="30C9E629" w:rsidR="000A5AA5" w:rsidRDefault="00000000">
      <w:pPr>
        <w:pStyle w:val="FirstParagraph"/>
        <w:rPr>
          <w:lang w:eastAsia="ja-JP"/>
        </w:rPr>
      </w:pPr>
      <w:r>
        <w:rPr>
          <w:lang w:eastAsia="ja-JP"/>
        </w:rPr>
        <w:t>となります。ハミルトニアンは</w:t>
      </w:r>
      <m:oMath>
        <m:r>
          <w:rPr>
            <w:rFonts w:ascii="Cambria Math" w:hAnsi="Cambria Math"/>
            <w:lang w:eastAsia="ja-JP"/>
          </w:rPr>
          <m:t>H=T+V</m:t>
        </m:r>
      </m:oMath>
      <w:r>
        <w:rPr>
          <w:lang w:eastAsia="ja-JP"/>
        </w:rPr>
        <w:t>なので、</w:t>
      </w:r>
    </w:p>
    <w:p w14:paraId="4B7CAE21" w14:textId="77777777" w:rsidR="000A5AA5" w:rsidRDefault="00000000">
      <w:pPr>
        <w:pStyle w:val="a0"/>
      </w:pPr>
      <m:oMathPara>
        <m:oMathParaPr>
          <m:jc m:val="center"/>
        </m:oMathParaPr>
        <m:oMath>
          <m:r>
            <w:rPr>
              <w:rFonts w:ascii="Cambria Math" w:hAnsi="Cambria Math"/>
            </w:rPr>
            <w:lastRenderedPageBreak/>
            <m:t>H</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m:t>
              </m:r>
            </m:den>
          </m:f>
          <m:d>
            <m:dPr>
              <m:ctrlPr>
                <w:rPr>
                  <w:rFonts w:ascii="Cambria Math" w:hAnsi="Cambria Math"/>
                </w:rPr>
              </m:ctrlPr>
            </m:dPr>
            <m:e>
              <m:sSubSup>
                <m:sSubSupPr>
                  <m:ctrlPr>
                    <w:rPr>
                      <w:rFonts w:ascii="Cambria Math" w:hAnsi="Cambria Math"/>
                    </w:rPr>
                  </m:ctrlPr>
                </m:sSubSupPr>
                <m:e>
                  <m:r>
                    <w:rPr>
                      <w:rFonts w:ascii="Cambria Math" w:hAnsi="Cambria Math"/>
                    </w:rPr>
                    <m:t>p</m:t>
                  </m:r>
                </m:e>
                <m:sub>
                  <m:r>
                    <w:rPr>
                      <w:rFonts w:ascii="Cambria Math" w:hAnsi="Cambria Math"/>
                    </w:rPr>
                    <m:t>r</m:t>
                  </m:r>
                </m:sub>
                <m:sup>
                  <m:r>
                    <w:rPr>
                      <w:rFonts w:ascii="Cambria Math" w:hAnsi="Cambria Math"/>
                    </w:rPr>
                    <m:t>2</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θ</m:t>
                      </m:r>
                    </m:sub>
                    <m:sup>
                      <m:r>
                        <w:rPr>
                          <w:rFonts w:ascii="Cambria Math" w:hAnsi="Cambria Math"/>
                        </w:rPr>
                        <m:t>2</m:t>
                      </m:r>
                    </m:sup>
                  </m:sSubSup>
                </m:num>
                <m:den>
                  <m:sSup>
                    <m:sSupPr>
                      <m:ctrlPr>
                        <w:rPr>
                          <w:rFonts w:ascii="Cambria Math" w:hAnsi="Cambria Math"/>
                        </w:rPr>
                      </m:ctrlPr>
                    </m:sSupPr>
                    <m:e>
                      <m:r>
                        <w:rPr>
                          <w:rFonts w:ascii="Cambria Math" w:hAnsi="Cambria Math"/>
                        </w:rPr>
                        <m:t>r</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φ</m:t>
                      </m:r>
                    </m:sub>
                    <m:sup>
                      <m:r>
                        <w:rPr>
                          <w:rFonts w:ascii="Cambria Math" w:hAnsi="Cambria Math"/>
                        </w:rPr>
                        <m:t>2</m:t>
                      </m:r>
                    </m:sup>
                  </m:sSubSup>
                </m:num>
                <m:den>
                  <m:sSup>
                    <m:sSupPr>
                      <m:ctrlPr>
                        <w:rPr>
                          <w:rFonts w:ascii="Cambria Math" w:hAnsi="Cambria Math"/>
                        </w:rPr>
                      </m:ctrlPr>
                    </m:sSupPr>
                    <m:e>
                      <m:r>
                        <w:rPr>
                          <w:rFonts w:ascii="Cambria Math" w:hAnsi="Cambria Math"/>
                        </w:rPr>
                        <m:t>r</m:t>
                      </m:r>
                    </m:e>
                    <m:sup>
                      <m:r>
                        <w:rPr>
                          <w:rFonts w:ascii="Cambria Math" w:hAnsi="Cambria Math"/>
                        </w:rPr>
                        <m:t>2</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den>
              </m:f>
            </m:e>
          </m:d>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θ</m:t>
          </m:r>
          <m:r>
            <m:rPr>
              <m:sty m:val="p"/>
            </m:rPr>
            <w:rPr>
              <w:rFonts w:ascii="Cambria Math" w:hAnsi="Cambria Math"/>
            </w:rPr>
            <m:t>,</m:t>
          </m:r>
          <m:r>
            <w:rPr>
              <w:rFonts w:ascii="Cambria Math" w:hAnsi="Cambria Math"/>
            </w:rPr>
            <m:t>φ</m:t>
          </m:r>
          <m:r>
            <m:rPr>
              <m:sty m:val="p"/>
            </m:rPr>
            <w:rPr>
              <w:rFonts w:ascii="Cambria Math" w:hAnsi="Cambria Math"/>
            </w:rPr>
            <m:t>)</m:t>
          </m:r>
        </m:oMath>
      </m:oMathPara>
    </w:p>
    <w:p w14:paraId="09310CEC" w14:textId="72F72411" w:rsidR="000A5AA5" w:rsidRDefault="00000000">
      <w:pPr>
        <w:pStyle w:val="FirstParagraph"/>
        <w:rPr>
          <w:lang w:eastAsia="ja-JP"/>
        </w:rPr>
      </w:pPr>
      <w:r>
        <w:rPr>
          <w:rFonts w:hint="eastAsia"/>
          <w:lang w:eastAsia="ja-JP"/>
        </w:rPr>
        <w:t>となります。このハミルトニアンから正準運動方程式を立てれば、ラグランジュ形式から得られたものと等価な運動方程式が得られます。</w:t>
      </w:r>
      <w:r>
        <w:rPr>
          <w:lang w:eastAsia="ja-JP"/>
        </w:rPr>
        <w:t xml:space="preserve"> </w:t>
      </w:r>
      <w:r>
        <w:rPr>
          <w:rFonts w:hint="eastAsia"/>
          <w:lang w:eastAsia="ja-JP"/>
        </w:rPr>
        <w:t>例えば、</w:t>
      </w:r>
      <m:oMath>
        <m:acc>
          <m:accPr>
            <m:chr m:val="̇"/>
            <m:ctrlPr>
              <w:rPr>
                <w:rFonts w:ascii="Cambria Math" w:hAnsi="Cambria Math"/>
              </w:rPr>
            </m:ctrlPr>
          </m:accPr>
          <m:e>
            <m:r>
              <w:rPr>
                <w:rFonts w:ascii="Cambria Math" w:hAnsi="Cambria Math"/>
                <w:lang w:eastAsia="ja-JP"/>
              </w:rPr>
              <m:t>r</m:t>
            </m:r>
          </m:e>
        </m:acc>
      </m:oMath>
      <w:r>
        <w:rPr>
          <w:rFonts w:hint="eastAsia"/>
          <w:lang w:eastAsia="ja-JP"/>
        </w:rPr>
        <w:t>を求めてみると、</w:t>
      </w:r>
    </w:p>
    <w:p w14:paraId="39C9608C" w14:textId="77777777" w:rsidR="000A5AA5" w:rsidRDefault="00000000">
      <w:pPr>
        <w:pStyle w:val="a0"/>
      </w:pPr>
      <m:oMathPara>
        <m:oMathParaPr>
          <m:jc m:val="center"/>
        </m:oMathParaPr>
        <m:oMath>
          <m:acc>
            <m:accPr>
              <m:chr m:val="̇"/>
              <m:ctrlPr>
                <w:rPr>
                  <w:rFonts w:ascii="Cambria Math" w:hAnsi="Cambria Math"/>
                </w:rPr>
              </m:ctrlPr>
            </m:accPr>
            <m:e>
              <m:r>
                <w:rPr>
                  <w:rFonts w:ascii="Cambria Math" w:hAnsi="Cambria Math"/>
                </w:rPr>
                <m:t>r</m:t>
              </m:r>
            </m:e>
          </m:acc>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r</m:t>
                  </m:r>
                </m:sub>
              </m:sSub>
            </m:num>
            <m:den>
              <m:r>
                <w:rPr>
                  <w:rFonts w:ascii="Cambria Math" w:hAnsi="Cambria Math"/>
                </w:rPr>
                <m:t>m</m:t>
              </m:r>
            </m:den>
          </m:f>
        </m:oMath>
      </m:oMathPara>
    </w:p>
    <w:p w14:paraId="7D89B824" w14:textId="46FFC8E8" w:rsidR="000A5AA5" w:rsidRDefault="00000000">
      <w:pPr>
        <w:pStyle w:val="FirstParagraph"/>
      </w:pPr>
      <w:r>
        <w:rPr>
          <w:rFonts w:hint="eastAsia"/>
          <w:lang w:eastAsia="ja-JP"/>
        </w:rPr>
        <w:t>となり、運動量の定義と一致します。</w:t>
      </w:r>
      <w:proofErr w:type="spellStart"/>
      <w:r>
        <w:rPr>
          <w:rFonts w:hint="eastAsia"/>
        </w:rPr>
        <w:t>また</w:t>
      </w:r>
      <w:proofErr w:type="spellEnd"/>
      <w:r>
        <w:rPr>
          <w:rFonts w:hint="eastAsia"/>
        </w:rPr>
        <w:t>、</w:t>
      </w:r>
      <m:oMath>
        <m:sSub>
          <m:sSubPr>
            <m:ctrlPr>
              <w:rPr>
                <w:rFonts w:ascii="Cambria Math" w:hAnsi="Cambria Math"/>
              </w:rPr>
            </m:ctrlPr>
          </m:sSubPr>
          <m:e>
            <m:acc>
              <m:accPr>
                <m:chr m:val="̇"/>
                <m:ctrlPr>
                  <w:rPr>
                    <w:rFonts w:ascii="Cambria Math" w:hAnsi="Cambria Math"/>
                  </w:rPr>
                </m:ctrlPr>
              </m:accPr>
              <m:e>
                <m:r>
                  <w:rPr>
                    <w:rFonts w:ascii="Cambria Math" w:hAnsi="Cambria Math"/>
                  </w:rPr>
                  <m:t>p</m:t>
                </m:r>
              </m:e>
            </m:acc>
          </m:e>
          <m:sub>
            <m:r>
              <w:rPr>
                <w:rFonts w:ascii="Cambria Math" w:hAnsi="Cambria Math"/>
              </w:rPr>
              <m:t>r</m:t>
            </m:r>
          </m:sub>
        </m:sSub>
      </m:oMath>
      <w:r>
        <w:t>は、</w:t>
      </w:r>
    </w:p>
    <w:p w14:paraId="276A42C1" w14:textId="77777777" w:rsidR="000A5AA5" w:rsidRDefault="00000000">
      <w:pPr>
        <w:pStyle w:val="a0"/>
      </w:pPr>
      <m:oMathPara>
        <m:oMathParaPr>
          <m:jc m:val="center"/>
        </m:oMathParaPr>
        <m:oMath>
          <m:sSub>
            <m:sSubPr>
              <m:ctrlPr>
                <w:rPr>
                  <w:rFonts w:ascii="Cambria Math" w:hAnsi="Cambria Math"/>
                </w:rPr>
              </m:ctrlPr>
            </m:sSubPr>
            <m:e>
              <m:acc>
                <m:accPr>
                  <m:chr m:val="̇"/>
                  <m:ctrlPr>
                    <w:rPr>
                      <w:rFonts w:ascii="Cambria Math" w:hAnsi="Cambria Math"/>
                    </w:rPr>
                  </m:ctrlPr>
                </m:accPr>
                <m:e>
                  <m:r>
                    <w:rPr>
                      <w:rFonts w:ascii="Cambria Math" w:hAnsi="Cambria Math"/>
                    </w:rPr>
                    <m:t>p</m:t>
                  </m:r>
                </m:e>
              </m:acc>
            </m:e>
            <m:sub>
              <m:r>
                <w:rPr>
                  <w:rFonts w:ascii="Cambria Math" w:hAnsi="Cambria Math"/>
                </w:rPr>
                <m:t>r</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H</m:t>
              </m:r>
            </m:num>
            <m:den>
              <m:r>
                <m:rPr>
                  <m:sty m:val="p"/>
                </m:rPr>
                <w:rPr>
                  <w:rFonts w:ascii="Cambria Math" w:hAnsi="Cambria Math"/>
                </w:rPr>
                <m:t>∂</m:t>
              </m:r>
              <m:r>
                <w:rPr>
                  <w:rFonts w:ascii="Cambria Math" w:hAnsi="Cambria Math"/>
                </w:rPr>
                <m:t>r</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m</m:t>
              </m:r>
            </m:den>
          </m:f>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θ</m:t>
                      </m:r>
                    </m:sub>
                    <m:sup>
                      <m:r>
                        <w:rPr>
                          <w:rFonts w:ascii="Cambria Math" w:hAnsi="Cambria Math"/>
                        </w:rPr>
                        <m:t>2</m:t>
                      </m:r>
                    </m:sup>
                  </m:sSubSup>
                </m:num>
                <m:den>
                  <m:sSup>
                    <m:sSupPr>
                      <m:ctrlPr>
                        <w:rPr>
                          <w:rFonts w:ascii="Cambria Math" w:hAnsi="Cambria Math"/>
                        </w:rPr>
                      </m:ctrlPr>
                    </m:sSupPr>
                    <m:e>
                      <m:r>
                        <w:rPr>
                          <w:rFonts w:ascii="Cambria Math" w:hAnsi="Cambria Math"/>
                        </w:rPr>
                        <m:t>r</m:t>
                      </m:r>
                    </m:e>
                    <m:sup>
                      <m:r>
                        <w:rPr>
                          <w:rFonts w:ascii="Cambria Math" w:hAnsi="Cambria Math"/>
                        </w:rPr>
                        <m:t>3</m:t>
                      </m:r>
                    </m:sup>
                  </m:sSup>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φ</m:t>
                      </m:r>
                    </m:sub>
                    <m:sup>
                      <m:r>
                        <w:rPr>
                          <w:rFonts w:ascii="Cambria Math" w:hAnsi="Cambria Math"/>
                        </w:rPr>
                        <m:t>2</m:t>
                      </m:r>
                    </m:sup>
                  </m:sSubSup>
                </m:num>
                <m:den>
                  <m:sSup>
                    <m:sSupPr>
                      <m:ctrlPr>
                        <w:rPr>
                          <w:rFonts w:ascii="Cambria Math" w:hAnsi="Cambria Math"/>
                        </w:rPr>
                      </m:ctrlPr>
                    </m:sSupPr>
                    <m:e>
                      <m:r>
                        <w:rPr>
                          <w:rFonts w:ascii="Cambria Math" w:hAnsi="Cambria Math"/>
                        </w:rPr>
                        <m:t>r</m:t>
                      </m:r>
                    </m:e>
                    <m:sup>
                      <m:r>
                        <w:rPr>
                          <w:rFonts w:ascii="Cambria Math" w:hAnsi="Cambria Math"/>
                        </w:rPr>
                        <m:t>3</m:t>
                      </m:r>
                    </m:sup>
                  </m:sSup>
                  <m:sSup>
                    <m:sSupPr>
                      <m:ctrlPr>
                        <w:rPr>
                          <w:rFonts w:ascii="Cambria Math" w:hAnsi="Cambria Math"/>
                        </w:rPr>
                      </m:ctrlPr>
                    </m:sSupPr>
                    <m:e>
                      <m:r>
                        <m:rPr>
                          <m:sty m:val="p"/>
                        </m:rPr>
                        <w:rPr>
                          <w:rFonts w:ascii="Cambria Math" w:hAnsi="Cambria Math"/>
                        </w:rPr>
                        <m:t>sin</m:t>
                      </m:r>
                    </m:e>
                    <m:sup>
                      <m:r>
                        <w:rPr>
                          <w:rFonts w:ascii="Cambria Math" w:hAnsi="Cambria Math"/>
                        </w:rPr>
                        <m:t>2</m:t>
                      </m:r>
                    </m:sup>
                  </m:sSup>
                  <m:r>
                    <w:rPr>
                      <w:rFonts w:ascii="Cambria Math" w:hAnsi="Cambria Math"/>
                    </w:rPr>
                    <m:t>θ</m:t>
                  </m:r>
                </m:den>
              </m:f>
            </m:e>
          </m:d>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r</m:t>
              </m:r>
            </m:den>
          </m:f>
        </m:oMath>
      </m:oMathPara>
    </w:p>
    <w:p w14:paraId="328F9B63" w14:textId="1EE86B8A" w:rsidR="000A5AA5" w:rsidRDefault="00000000">
      <w:pPr>
        <w:pStyle w:val="FirstParagraph"/>
        <w:rPr>
          <w:lang w:eastAsia="ja-JP"/>
        </w:rPr>
      </w:pPr>
      <w:r>
        <w:rPr>
          <w:rFonts w:hint="eastAsia"/>
          <w:lang w:eastAsia="ja-JP"/>
        </w:rPr>
        <w:t>となります。これは先ほどの</w:t>
      </w:r>
      <m:oMath>
        <m:r>
          <w:rPr>
            <w:rFonts w:ascii="Cambria Math" w:hAnsi="Cambria Math"/>
            <w:lang w:eastAsia="ja-JP"/>
          </w:rPr>
          <m:t>r</m:t>
        </m:r>
      </m:oMath>
      <w:r>
        <w:rPr>
          <w:rFonts w:hint="eastAsia"/>
          <w:lang w:eastAsia="ja-JP"/>
        </w:rPr>
        <w:t>に関するラグランジュ方程式を</w:t>
      </w: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r</m:t>
            </m:r>
          </m:sub>
        </m:sSub>
      </m:oMath>
      <w:r>
        <w:rPr>
          <w:rFonts w:hint="eastAsia"/>
          <w:lang w:eastAsia="ja-JP"/>
        </w:rPr>
        <w:t>を使って書き直したものと一致しています。</w:t>
      </w:r>
    </w:p>
    <w:p w14:paraId="4A49046C" w14:textId="3782F922" w:rsidR="000A5AA5" w:rsidRDefault="00000000">
      <w:pPr>
        <w:pStyle w:val="a0"/>
        <w:rPr>
          <w:lang w:eastAsia="ja-JP"/>
        </w:rPr>
      </w:pPr>
      <w:r>
        <w:rPr>
          <w:rFonts w:hint="eastAsia"/>
          <w:lang w:eastAsia="ja-JP"/>
        </w:rPr>
        <w:t>このように、複雑に見える座標系でも、解析力学の手法を用いれば系統的に運動方程式を導出できるのです。</w:t>
      </w:r>
      <w:bookmarkEnd w:id="0"/>
      <w:bookmarkEnd w:id="20"/>
      <w:bookmarkEnd w:id="23"/>
    </w:p>
    <w:sectPr w:rsidR="000A5AA5">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28031C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900698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6338335">
    <w:abstractNumId w:val="0"/>
  </w:num>
  <w:num w:numId="2" w16cid:durableId="87048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A5"/>
    <w:rsid w:val="00066AF2"/>
    <w:rsid w:val="000A5AA5"/>
    <w:rsid w:val="001A51DB"/>
    <w:rsid w:val="0020475B"/>
    <w:rsid w:val="002F4F91"/>
    <w:rsid w:val="00407EC0"/>
    <w:rsid w:val="00414580"/>
    <w:rsid w:val="005B049B"/>
    <w:rsid w:val="008879FF"/>
    <w:rsid w:val="008C0B13"/>
    <w:rsid w:val="009647A5"/>
    <w:rsid w:val="00A50A4A"/>
    <w:rsid w:val="00B3345C"/>
    <w:rsid w:val="00C07287"/>
    <w:rsid w:val="00C556EA"/>
    <w:rsid w:val="00C61555"/>
    <w:rsid w:val="00CC29E6"/>
    <w:rsid w:val="00D62676"/>
    <w:rsid w:val="00DB5F78"/>
    <w:rsid w:val="00F526DC"/>
    <w:rsid w:val="00FE3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23FDF8"/>
  <w15:docId w15:val="{CE054271-4FE2-4D61-82E5-31D7897C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表題 (文字)"/>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題 (文字)"/>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図表番号 (文字)"/>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rPr>
      <w:color w:val="156082" w:themeColor="accent1"/>
    </w:rPr>
  </w:style>
  <w:style w:type="paragraph" w:styleId="af1">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a4">
    <w:name w:val="本文 (文字)"/>
    <w:basedOn w:val="a1"/>
    <w:link w:val="a0"/>
    <w:rsid w:val="00C07287"/>
  </w:style>
  <w:style w:type="character" w:styleId="af2">
    <w:name w:val="Placeholder Text"/>
    <w:basedOn w:val="a1"/>
    <w:rsid w:val="008C0B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15</Pages>
  <Words>4644</Words>
  <Characters>6411</Characters>
  <Application>Microsoft Office Word</Application>
  <DocSecurity>0</DocSecurity>
  <Lines>267</Lines>
  <Paragraphs>345</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16</cp:revision>
  <dcterms:created xsi:type="dcterms:W3CDTF">2025-11-08T18:21:00Z</dcterms:created>
  <dcterms:modified xsi:type="dcterms:W3CDTF">2025-11-09T05:29:00Z</dcterms:modified>
</cp:coreProperties>
</file>